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FD7E5" w14:textId="10A831FF" w:rsidR="00B965FA" w:rsidRDefault="00083EB6" w:rsidP="00B965FA">
      <w:pPr>
        <w:pStyle w:val="Header"/>
        <w:tabs>
          <w:tab w:val="clear" w:pos="4153"/>
          <w:tab w:val="clear" w:pos="8306"/>
        </w:tabs>
        <w:spacing w:line="360" w:lineRule="auto"/>
        <w:jc w:val="both"/>
        <w:outlineLvl w:val="0"/>
        <w:rPr>
          <w:rFonts w:ascii="Arial" w:hAnsi="Arial" w:cs="Arial"/>
          <w:b/>
          <w:szCs w:val="22"/>
        </w:rPr>
      </w:pPr>
      <w:r w:rsidRPr="00D011DD">
        <w:rPr>
          <w:rFonts w:ascii="Calibri" w:eastAsia="Calibri" w:hAnsi="Calibri"/>
          <w:noProof/>
          <w:lang w:eastAsia="en-GB"/>
        </w:rPr>
        <w:drawing>
          <wp:anchor distT="0" distB="0" distL="114300" distR="114300" simplePos="0" relativeHeight="251659264" behindDoc="0" locked="0" layoutInCell="1" allowOverlap="1" wp14:anchorId="0DD7CCC6" wp14:editId="514EE8C2">
            <wp:simplePos x="0" y="0"/>
            <wp:positionH relativeFrom="column">
              <wp:posOffset>2375535</wp:posOffset>
            </wp:positionH>
            <wp:positionV relativeFrom="paragraph">
              <wp:posOffset>201</wp:posOffset>
            </wp:positionV>
            <wp:extent cx="1160780" cy="1152525"/>
            <wp:effectExtent l="0" t="0" r="7620" b="0"/>
            <wp:wrapSquare wrapText="bothSides"/>
            <wp:docPr id="3" name="Picture 3"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obe Systems"/>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16078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2A1926" w14:textId="0FA38EC1" w:rsidR="00B965FA" w:rsidRDefault="00B965FA" w:rsidP="007D2C47">
      <w:pPr>
        <w:pStyle w:val="Header"/>
        <w:tabs>
          <w:tab w:val="clear" w:pos="4153"/>
          <w:tab w:val="clear" w:pos="8306"/>
          <w:tab w:val="left" w:pos="4536"/>
        </w:tabs>
        <w:spacing w:line="360" w:lineRule="auto"/>
        <w:jc w:val="center"/>
        <w:outlineLvl w:val="0"/>
        <w:rPr>
          <w:rFonts w:ascii="Arial" w:hAnsi="Arial" w:cs="Arial"/>
          <w:b/>
          <w:szCs w:val="22"/>
        </w:rPr>
      </w:pPr>
    </w:p>
    <w:p w14:paraId="4A13A00B" w14:textId="77777777" w:rsidR="00B965FA" w:rsidRDefault="00B965FA" w:rsidP="007D2C47">
      <w:pPr>
        <w:pStyle w:val="Header"/>
        <w:tabs>
          <w:tab w:val="clear" w:pos="4153"/>
          <w:tab w:val="clear" w:pos="8306"/>
        </w:tabs>
        <w:spacing w:line="360" w:lineRule="auto"/>
        <w:jc w:val="center"/>
        <w:outlineLvl w:val="0"/>
        <w:rPr>
          <w:rFonts w:ascii="Arial" w:hAnsi="Arial" w:cs="Arial"/>
          <w:b/>
          <w:szCs w:val="22"/>
        </w:rPr>
      </w:pPr>
    </w:p>
    <w:p w14:paraId="6DEFACA5" w14:textId="77777777" w:rsidR="00B965FA" w:rsidRDefault="00B965FA" w:rsidP="00B965FA">
      <w:pPr>
        <w:pStyle w:val="Header"/>
        <w:tabs>
          <w:tab w:val="clear" w:pos="4153"/>
          <w:tab w:val="clear" w:pos="8306"/>
        </w:tabs>
        <w:spacing w:line="360" w:lineRule="auto"/>
        <w:jc w:val="center"/>
        <w:outlineLvl w:val="0"/>
        <w:rPr>
          <w:rFonts w:ascii="Arial" w:hAnsi="Arial" w:cs="Arial"/>
          <w:b/>
          <w:szCs w:val="22"/>
        </w:rPr>
      </w:pPr>
    </w:p>
    <w:p w14:paraId="1EBF304D" w14:textId="77777777" w:rsidR="007D2C47" w:rsidRDefault="007D2C47" w:rsidP="00B965FA">
      <w:pPr>
        <w:pStyle w:val="Header"/>
        <w:tabs>
          <w:tab w:val="clear" w:pos="4153"/>
          <w:tab w:val="clear" w:pos="8306"/>
        </w:tabs>
        <w:spacing w:line="360" w:lineRule="auto"/>
        <w:jc w:val="center"/>
        <w:outlineLvl w:val="0"/>
        <w:rPr>
          <w:rFonts w:ascii="Arial" w:hAnsi="Arial" w:cs="Arial"/>
          <w:b/>
          <w:sz w:val="22"/>
          <w:szCs w:val="22"/>
        </w:rPr>
      </w:pPr>
    </w:p>
    <w:p w14:paraId="27ACC547" w14:textId="77777777" w:rsidR="007D2C47" w:rsidRDefault="007D2C47" w:rsidP="00B965FA">
      <w:pPr>
        <w:pStyle w:val="Header"/>
        <w:tabs>
          <w:tab w:val="clear" w:pos="4153"/>
          <w:tab w:val="clear" w:pos="8306"/>
        </w:tabs>
        <w:spacing w:line="360" w:lineRule="auto"/>
        <w:jc w:val="center"/>
        <w:outlineLvl w:val="0"/>
        <w:rPr>
          <w:rFonts w:ascii="Arial" w:hAnsi="Arial" w:cs="Arial"/>
          <w:b/>
          <w:sz w:val="22"/>
          <w:szCs w:val="22"/>
        </w:rPr>
      </w:pPr>
    </w:p>
    <w:p w14:paraId="2A18FD53" w14:textId="77777777" w:rsidR="007D2C47" w:rsidRDefault="007D2C47" w:rsidP="00B965FA">
      <w:pPr>
        <w:pStyle w:val="Header"/>
        <w:tabs>
          <w:tab w:val="clear" w:pos="4153"/>
          <w:tab w:val="clear" w:pos="8306"/>
        </w:tabs>
        <w:spacing w:line="360" w:lineRule="auto"/>
        <w:jc w:val="center"/>
        <w:outlineLvl w:val="0"/>
        <w:rPr>
          <w:rFonts w:ascii="Arial" w:hAnsi="Arial" w:cs="Arial"/>
          <w:b/>
          <w:sz w:val="22"/>
          <w:szCs w:val="22"/>
        </w:rPr>
      </w:pPr>
    </w:p>
    <w:p w14:paraId="1BBB2C66" w14:textId="5A01A653" w:rsidR="00B965FA" w:rsidRPr="006E07E9" w:rsidRDefault="005C0BC6" w:rsidP="00B965FA">
      <w:pPr>
        <w:pStyle w:val="Header"/>
        <w:tabs>
          <w:tab w:val="clear" w:pos="4153"/>
          <w:tab w:val="clear" w:pos="8306"/>
        </w:tabs>
        <w:spacing w:line="360" w:lineRule="auto"/>
        <w:jc w:val="center"/>
        <w:outlineLvl w:val="0"/>
        <w:rPr>
          <w:rFonts w:ascii="Arial" w:hAnsi="Arial" w:cs="Arial"/>
          <w:b/>
          <w:sz w:val="22"/>
          <w:szCs w:val="22"/>
        </w:rPr>
      </w:pPr>
      <w:r>
        <w:rPr>
          <w:rFonts w:ascii="Arial" w:hAnsi="Arial" w:cs="Arial"/>
          <w:b/>
          <w:sz w:val="22"/>
          <w:szCs w:val="22"/>
        </w:rPr>
        <w:t>Barrow C</w:t>
      </w:r>
      <w:r w:rsidR="00BA3E4A">
        <w:rPr>
          <w:rFonts w:ascii="Arial" w:hAnsi="Arial" w:cs="Arial"/>
          <w:b/>
          <w:sz w:val="22"/>
          <w:szCs w:val="22"/>
        </w:rPr>
        <w:t>E Primary School Governing Body</w:t>
      </w:r>
    </w:p>
    <w:p w14:paraId="76A31753" w14:textId="77777777" w:rsidR="00B965FA" w:rsidRPr="006E07E9" w:rsidRDefault="00B965FA" w:rsidP="00B965FA">
      <w:pPr>
        <w:pStyle w:val="Header"/>
        <w:tabs>
          <w:tab w:val="clear" w:pos="4153"/>
          <w:tab w:val="clear" w:pos="8306"/>
        </w:tabs>
        <w:spacing w:line="360" w:lineRule="auto"/>
        <w:jc w:val="center"/>
        <w:outlineLvl w:val="0"/>
        <w:rPr>
          <w:rFonts w:ascii="Arial" w:hAnsi="Arial" w:cs="Arial"/>
          <w:b/>
          <w:sz w:val="22"/>
          <w:szCs w:val="22"/>
        </w:rPr>
      </w:pPr>
    </w:p>
    <w:p w14:paraId="69C2B5EC" w14:textId="77777777" w:rsidR="00B965FA" w:rsidRPr="006E07E9" w:rsidRDefault="00B965FA" w:rsidP="00B965FA">
      <w:pPr>
        <w:pStyle w:val="Header"/>
        <w:tabs>
          <w:tab w:val="clear" w:pos="4153"/>
          <w:tab w:val="clear" w:pos="8306"/>
        </w:tabs>
        <w:spacing w:line="360" w:lineRule="auto"/>
        <w:jc w:val="center"/>
        <w:outlineLvl w:val="0"/>
        <w:rPr>
          <w:rFonts w:ascii="Arial" w:hAnsi="Arial" w:cs="Arial"/>
          <w:b/>
          <w:sz w:val="22"/>
          <w:szCs w:val="22"/>
        </w:rPr>
      </w:pPr>
      <w:r w:rsidRPr="006E07E9">
        <w:rPr>
          <w:rFonts w:ascii="Arial" w:hAnsi="Arial" w:cs="Arial"/>
          <w:b/>
          <w:sz w:val="22"/>
          <w:szCs w:val="22"/>
        </w:rPr>
        <w:t xml:space="preserve">Committee Terms of Reference </w:t>
      </w:r>
    </w:p>
    <w:p w14:paraId="6DCA18CA" w14:textId="77777777" w:rsidR="00B965FA" w:rsidRPr="006E07E9" w:rsidRDefault="00B965FA" w:rsidP="00B965FA">
      <w:pPr>
        <w:pStyle w:val="Header"/>
        <w:tabs>
          <w:tab w:val="clear" w:pos="4153"/>
          <w:tab w:val="clear" w:pos="8306"/>
        </w:tabs>
        <w:spacing w:line="360" w:lineRule="auto"/>
        <w:jc w:val="center"/>
        <w:outlineLvl w:val="0"/>
        <w:rPr>
          <w:rFonts w:ascii="Arial" w:hAnsi="Arial" w:cs="Arial"/>
          <w:b/>
          <w:sz w:val="22"/>
          <w:szCs w:val="22"/>
        </w:rPr>
      </w:pPr>
    </w:p>
    <w:p w14:paraId="7D25F976" w14:textId="302A21D3" w:rsidR="00B965FA" w:rsidRDefault="00983A05" w:rsidP="00B965FA">
      <w:pPr>
        <w:pStyle w:val="Header"/>
        <w:tabs>
          <w:tab w:val="clear" w:pos="4153"/>
          <w:tab w:val="clear" w:pos="8306"/>
        </w:tabs>
        <w:spacing w:line="360" w:lineRule="auto"/>
        <w:jc w:val="center"/>
        <w:outlineLvl w:val="0"/>
        <w:rPr>
          <w:rFonts w:ascii="Arial" w:hAnsi="Arial" w:cs="Arial"/>
          <w:b/>
          <w:sz w:val="22"/>
          <w:szCs w:val="22"/>
        </w:rPr>
      </w:pPr>
      <w:r>
        <w:rPr>
          <w:rFonts w:ascii="Arial" w:hAnsi="Arial" w:cs="Arial"/>
          <w:b/>
          <w:sz w:val="22"/>
          <w:szCs w:val="22"/>
        </w:rPr>
        <w:t>November</w:t>
      </w:r>
      <w:r w:rsidR="00B2509C">
        <w:rPr>
          <w:rFonts w:ascii="Arial" w:hAnsi="Arial" w:cs="Arial"/>
          <w:b/>
          <w:sz w:val="22"/>
          <w:szCs w:val="22"/>
        </w:rPr>
        <w:t xml:space="preserve"> 202</w:t>
      </w:r>
      <w:r w:rsidR="00D06901">
        <w:rPr>
          <w:rFonts w:ascii="Arial" w:hAnsi="Arial" w:cs="Arial"/>
          <w:b/>
          <w:sz w:val="22"/>
          <w:szCs w:val="22"/>
        </w:rPr>
        <w:t>3</w:t>
      </w:r>
    </w:p>
    <w:p w14:paraId="34E01C47" w14:textId="77777777" w:rsidR="006E07E9" w:rsidRDefault="006E07E9" w:rsidP="00B965FA">
      <w:pPr>
        <w:pStyle w:val="Header"/>
        <w:tabs>
          <w:tab w:val="clear" w:pos="4153"/>
          <w:tab w:val="clear" w:pos="8306"/>
        </w:tabs>
        <w:spacing w:line="360" w:lineRule="auto"/>
        <w:jc w:val="center"/>
        <w:outlineLvl w:val="0"/>
        <w:rPr>
          <w:rFonts w:ascii="Arial" w:hAnsi="Arial" w:cs="Arial"/>
          <w:b/>
          <w:sz w:val="22"/>
          <w:szCs w:val="22"/>
        </w:rPr>
      </w:pPr>
    </w:p>
    <w:p w14:paraId="14A9A5BD" w14:textId="77777777" w:rsidR="006E07E9" w:rsidRPr="006E07E9" w:rsidRDefault="006E07E9" w:rsidP="00B965FA">
      <w:pPr>
        <w:pStyle w:val="Header"/>
        <w:tabs>
          <w:tab w:val="clear" w:pos="4153"/>
          <w:tab w:val="clear" w:pos="8306"/>
        </w:tabs>
        <w:spacing w:line="360" w:lineRule="auto"/>
        <w:jc w:val="center"/>
        <w:outlineLvl w:val="0"/>
        <w:rPr>
          <w:rFonts w:ascii="Arial" w:hAnsi="Arial" w:cs="Arial"/>
          <w:b/>
          <w:sz w:val="22"/>
          <w:szCs w:val="22"/>
        </w:rPr>
      </w:pPr>
    </w:p>
    <w:p w14:paraId="4B48043F" w14:textId="77777777" w:rsidR="006E07E9" w:rsidRPr="006E07E9" w:rsidRDefault="006E07E9" w:rsidP="00B965FA">
      <w:pPr>
        <w:pStyle w:val="Header"/>
        <w:tabs>
          <w:tab w:val="clear" w:pos="4153"/>
          <w:tab w:val="clear" w:pos="8306"/>
        </w:tabs>
        <w:spacing w:line="360" w:lineRule="auto"/>
        <w:jc w:val="center"/>
        <w:outlineLvl w:val="0"/>
        <w:rPr>
          <w:rFonts w:ascii="Arial" w:hAnsi="Arial" w:cs="Arial"/>
          <w:b/>
          <w:sz w:val="22"/>
          <w:szCs w:val="22"/>
        </w:rPr>
      </w:pPr>
    </w:p>
    <w:tbl>
      <w:tblPr>
        <w:tblStyle w:val="TableGrid"/>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997"/>
        <w:gridCol w:w="2263"/>
      </w:tblGrid>
      <w:tr w:rsidR="006E07E9" w14:paraId="505760D8" w14:textId="77777777" w:rsidTr="0093590D">
        <w:tc>
          <w:tcPr>
            <w:tcW w:w="5382" w:type="dxa"/>
          </w:tcPr>
          <w:p w14:paraId="24D7D4C2" w14:textId="77777777" w:rsidR="006E07E9" w:rsidRDefault="006E07E9" w:rsidP="006E07E9">
            <w:pPr>
              <w:pStyle w:val="Header"/>
              <w:tabs>
                <w:tab w:val="clear" w:pos="4153"/>
                <w:tab w:val="clear" w:pos="8306"/>
              </w:tabs>
              <w:spacing w:line="360" w:lineRule="auto"/>
              <w:outlineLvl w:val="0"/>
              <w:rPr>
                <w:rFonts w:ascii="Arial" w:hAnsi="Arial" w:cs="Arial"/>
                <w:sz w:val="22"/>
                <w:szCs w:val="22"/>
              </w:rPr>
            </w:pPr>
          </w:p>
          <w:p w14:paraId="0709D139" w14:textId="77777777" w:rsidR="007D2C47" w:rsidRDefault="007D2C47" w:rsidP="006E07E9">
            <w:pPr>
              <w:pStyle w:val="Header"/>
              <w:tabs>
                <w:tab w:val="clear" w:pos="4153"/>
                <w:tab w:val="clear" w:pos="8306"/>
              </w:tabs>
              <w:spacing w:line="360" w:lineRule="auto"/>
              <w:outlineLvl w:val="0"/>
              <w:rPr>
                <w:rFonts w:ascii="Arial" w:hAnsi="Arial" w:cs="Arial"/>
                <w:sz w:val="22"/>
                <w:szCs w:val="22"/>
              </w:rPr>
            </w:pPr>
          </w:p>
        </w:tc>
        <w:tc>
          <w:tcPr>
            <w:tcW w:w="3260" w:type="dxa"/>
            <w:gridSpan w:val="2"/>
          </w:tcPr>
          <w:p w14:paraId="1EAC3AC5" w14:textId="77777777" w:rsidR="006E07E9" w:rsidRPr="006E07E9" w:rsidRDefault="006E07E9" w:rsidP="006E07E9">
            <w:pPr>
              <w:pStyle w:val="Header"/>
              <w:tabs>
                <w:tab w:val="clear" w:pos="4153"/>
                <w:tab w:val="clear" w:pos="8306"/>
              </w:tabs>
              <w:spacing w:line="360" w:lineRule="auto"/>
              <w:jc w:val="right"/>
              <w:outlineLvl w:val="0"/>
              <w:rPr>
                <w:rFonts w:ascii="Arial" w:hAnsi="Arial" w:cs="Arial"/>
                <w:sz w:val="22"/>
                <w:szCs w:val="22"/>
              </w:rPr>
            </w:pPr>
            <w:r>
              <w:rPr>
                <w:rFonts w:ascii="Arial" w:hAnsi="Arial" w:cs="Arial"/>
                <w:sz w:val="22"/>
                <w:szCs w:val="22"/>
              </w:rPr>
              <w:t xml:space="preserve">Pages </w:t>
            </w:r>
          </w:p>
        </w:tc>
      </w:tr>
      <w:tr w:rsidR="007D2C47" w14:paraId="4E7ED021" w14:textId="77777777" w:rsidTr="0093590D">
        <w:tc>
          <w:tcPr>
            <w:tcW w:w="6379" w:type="dxa"/>
            <w:gridSpan w:val="2"/>
          </w:tcPr>
          <w:p w14:paraId="432B3109" w14:textId="0998D9A5" w:rsidR="007D2C47" w:rsidRDefault="007D2C47" w:rsidP="006E07E9">
            <w:pPr>
              <w:pStyle w:val="Header"/>
              <w:tabs>
                <w:tab w:val="clear" w:pos="4153"/>
                <w:tab w:val="clear" w:pos="8306"/>
              </w:tabs>
              <w:spacing w:line="360" w:lineRule="auto"/>
              <w:outlineLvl w:val="0"/>
              <w:rPr>
                <w:rFonts w:ascii="Arial" w:hAnsi="Arial" w:cs="Arial"/>
                <w:sz w:val="22"/>
                <w:szCs w:val="22"/>
              </w:rPr>
            </w:pPr>
            <w:r>
              <w:rPr>
                <w:rFonts w:ascii="Arial" w:hAnsi="Arial" w:cs="Arial"/>
                <w:sz w:val="22"/>
                <w:szCs w:val="22"/>
              </w:rPr>
              <w:t xml:space="preserve">Introductory terms of reference </w:t>
            </w:r>
            <w:r w:rsidR="0093590D">
              <w:rPr>
                <w:rFonts w:ascii="Arial" w:hAnsi="Arial" w:cs="Arial"/>
                <w:sz w:val="22"/>
                <w:szCs w:val="22"/>
              </w:rPr>
              <w:t xml:space="preserve">relevant to </w:t>
            </w:r>
            <w:r>
              <w:rPr>
                <w:rFonts w:ascii="Arial" w:hAnsi="Arial" w:cs="Arial"/>
                <w:sz w:val="22"/>
                <w:szCs w:val="22"/>
              </w:rPr>
              <w:t>all committees</w:t>
            </w:r>
          </w:p>
          <w:p w14:paraId="6B04F5B1" w14:textId="77777777" w:rsidR="007D2C47" w:rsidRDefault="007D2C47" w:rsidP="006E07E9">
            <w:pPr>
              <w:pStyle w:val="Header"/>
              <w:tabs>
                <w:tab w:val="clear" w:pos="4153"/>
                <w:tab w:val="clear" w:pos="8306"/>
              </w:tabs>
              <w:spacing w:line="360" w:lineRule="auto"/>
              <w:outlineLvl w:val="0"/>
              <w:rPr>
                <w:rFonts w:ascii="Arial" w:hAnsi="Arial" w:cs="Arial"/>
                <w:sz w:val="22"/>
                <w:szCs w:val="22"/>
              </w:rPr>
            </w:pPr>
          </w:p>
        </w:tc>
        <w:tc>
          <w:tcPr>
            <w:tcW w:w="2263" w:type="dxa"/>
          </w:tcPr>
          <w:p w14:paraId="385275D2" w14:textId="77777777" w:rsidR="007D2C47" w:rsidRDefault="007D2C47" w:rsidP="006E07E9">
            <w:pPr>
              <w:pStyle w:val="Header"/>
              <w:tabs>
                <w:tab w:val="clear" w:pos="4153"/>
                <w:tab w:val="clear" w:pos="8306"/>
              </w:tabs>
              <w:spacing w:line="360" w:lineRule="auto"/>
              <w:jc w:val="right"/>
              <w:outlineLvl w:val="0"/>
              <w:rPr>
                <w:rFonts w:ascii="Arial" w:hAnsi="Arial" w:cs="Arial"/>
                <w:sz w:val="22"/>
                <w:szCs w:val="22"/>
              </w:rPr>
            </w:pPr>
            <w:r>
              <w:rPr>
                <w:rFonts w:ascii="Arial" w:hAnsi="Arial" w:cs="Arial"/>
                <w:sz w:val="22"/>
                <w:szCs w:val="22"/>
              </w:rPr>
              <w:t>2</w:t>
            </w:r>
          </w:p>
        </w:tc>
      </w:tr>
      <w:tr w:rsidR="006E07E9" w14:paraId="40522CC0" w14:textId="77777777" w:rsidTr="0093590D">
        <w:tc>
          <w:tcPr>
            <w:tcW w:w="6379" w:type="dxa"/>
            <w:gridSpan w:val="2"/>
          </w:tcPr>
          <w:p w14:paraId="72036FD5" w14:textId="77777777" w:rsidR="006E07E9" w:rsidRDefault="006E07E9" w:rsidP="006E07E9">
            <w:pPr>
              <w:pStyle w:val="Header"/>
              <w:tabs>
                <w:tab w:val="clear" w:pos="4153"/>
                <w:tab w:val="clear" w:pos="8306"/>
              </w:tabs>
              <w:spacing w:line="360" w:lineRule="auto"/>
              <w:outlineLvl w:val="0"/>
              <w:rPr>
                <w:rFonts w:ascii="Arial" w:hAnsi="Arial" w:cs="Arial"/>
                <w:sz w:val="22"/>
                <w:szCs w:val="22"/>
              </w:rPr>
            </w:pPr>
            <w:r>
              <w:rPr>
                <w:rFonts w:ascii="Arial" w:hAnsi="Arial" w:cs="Arial"/>
                <w:sz w:val="22"/>
                <w:szCs w:val="22"/>
              </w:rPr>
              <w:t>Finance, Staffing and Premises Committee</w:t>
            </w:r>
            <w:r>
              <w:rPr>
                <w:rFonts w:ascii="Arial" w:hAnsi="Arial" w:cs="Arial"/>
                <w:sz w:val="22"/>
                <w:szCs w:val="22"/>
              </w:rPr>
              <w:tab/>
            </w:r>
          </w:p>
          <w:p w14:paraId="08E62329" w14:textId="77777777" w:rsidR="007D2C47" w:rsidRDefault="007D2C47" w:rsidP="006E07E9">
            <w:pPr>
              <w:pStyle w:val="Header"/>
              <w:tabs>
                <w:tab w:val="clear" w:pos="4153"/>
                <w:tab w:val="clear" w:pos="8306"/>
              </w:tabs>
              <w:spacing w:line="360" w:lineRule="auto"/>
              <w:outlineLvl w:val="0"/>
              <w:rPr>
                <w:rFonts w:ascii="Arial" w:hAnsi="Arial" w:cs="Arial"/>
                <w:sz w:val="22"/>
                <w:szCs w:val="22"/>
              </w:rPr>
            </w:pPr>
          </w:p>
        </w:tc>
        <w:tc>
          <w:tcPr>
            <w:tcW w:w="2263" w:type="dxa"/>
          </w:tcPr>
          <w:p w14:paraId="7FDF9B35" w14:textId="04753D06" w:rsidR="006E07E9" w:rsidRDefault="006E07E9" w:rsidP="00083EB6">
            <w:pPr>
              <w:pStyle w:val="Header"/>
              <w:tabs>
                <w:tab w:val="clear" w:pos="4153"/>
                <w:tab w:val="clear" w:pos="8306"/>
              </w:tabs>
              <w:spacing w:line="360" w:lineRule="auto"/>
              <w:jc w:val="right"/>
              <w:outlineLvl w:val="0"/>
              <w:rPr>
                <w:rFonts w:ascii="Arial" w:hAnsi="Arial" w:cs="Arial"/>
                <w:sz w:val="22"/>
                <w:szCs w:val="22"/>
              </w:rPr>
            </w:pPr>
            <w:r>
              <w:rPr>
                <w:rFonts w:ascii="Arial" w:hAnsi="Arial" w:cs="Arial"/>
                <w:sz w:val="22"/>
                <w:szCs w:val="22"/>
              </w:rPr>
              <w:t xml:space="preserve"> </w:t>
            </w:r>
            <w:r w:rsidR="007D2C47">
              <w:rPr>
                <w:rFonts w:ascii="Arial" w:hAnsi="Arial" w:cs="Arial"/>
                <w:sz w:val="22"/>
                <w:szCs w:val="22"/>
              </w:rPr>
              <w:t>3</w:t>
            </w:r>
            <w:r>
              <w:rPr>
                <w:rFonts w:ascii="Arial" w:hAnsi="Arial" w:cs="Arial"/>
                <w:sz w:val="22"/>
                <w:szCs w:val="22"/>
              </w:rPr>
              <w:t xml:space="preserve"> - </w:t>
            </w:r>
            <w:r w:rsidR="00083EB6">
              <w:rPr>
                <w:rFonts w:ascii="Arial" w:hAnsi="Arial" w:cs="Arial"/>
                <w:sz w:val="22"/>
                <w:szCs w:val="22"/>
              </w:rPr>
              <w:t>5</w:t>
            </w:r>
          </w:p>
        </w:tc>
      </w:tr>
      <w:tr w:rsidR="006E07E9" w14:paraId="2D4CBF2C" w14:textId="77777777" w:rsidTr="0093590D">
        <w:tc>
          <w:tcPr>
            <w:tcW w:w="6379" w:type="dxa"/>
            <w:gridSpan w:val="2"/>
          </w:tcPr>
          <w:p w14:paraId="2B8B9C31" w14:textId="77777777" w:rsidR="006E07E9" w:rsidRDefault="006E07E9" w:rsidP="006E07E9">
            <w:pPr>
              <w:pStyle w:val="Header"/>
              <w:tabs>
                <w:tab w:val="clear" w:pos="4153"/>
                <w:tab w:val="clear" w:pos="8306"/>
              </w:tabs>
              <w:spacing w:line="360" w:lineRule="auto"/>
              <w:outlineLvl w:val="0"/>
              <w:rPr>
                <w:rFonts w:ascii="Arial" w:hAnsi="Arial" w:cs="Arial"/>
                <w:sz w:val="22"/>
                <w:szCs w:val="22"/>
              </w:rPr>
            </w:pPr>
            <w:r>
              <w:rPr>
                <w:rFonts w:ascii="Arial" w:hAnsi="Arial" w:cs="Arial"/>
                <w:sz w:val="22"/>
                <w:szCs w:val="22"/>
              </w:rPr>
              <w:t>Curriculum and Safeguarding Committee</w:t>
            </w:r>
          </w:p>
          <w:p w14:paraId="25F3C07F" w14:textId="77777777" w:rsidR="007D2C47" w:rsidRDefault="007D2C47" w:rsidP="006E07E9">
            <w:pPr>
              <w:pStyle w:val="Header"/>
              <w:tabs>
                <w:tab w:val="clear" w:pos="4153"/>
                <w:tab w:val="clear" w:pos="8306"/>
              </w:tabs>
              <w:spacing w:line="360" w:lineRule="auto"/>
              <w:outlineLvl w:val="0"/>
              <w:rPr>
                <w:rFonts w:ascii="Arial" w:hAnsi="Arial" w:cs="Arial"/>
                <w:sz w:val="22"/>
                <w:szCs w:val="22"/>
              </w:rPr>
            </w:pPr>
          </w:p>
        </w:tc>
        <w:tc>
          <w:tcPr>
            <w:tcW w:w="2263" w:type="dxa"/>
          </w:tcPr>
          <w:p w14:paraId="132C8090" w14:textId="03B78628" w:rsidR="006E07E9" w:rsidRDefault="00083EB6" w:rsidP="006E07E9">
            <w:pPr>
              <w:pStyle w:val="Header"/>
              <w:tabs>
                <w:tab w:val="clear" w:pos="4153"/>
                <w:tab w:val="clear" w:pos="8306"/>
              </w:tabs>
              <w:spacing w:line="360" w:lineRule="auto"/>
              <w:jc w:val="right"/>
              <w:outlineLvl w:val="0"/>
              <w:rPr>
                <w:rFonts w:ascii="Arial" w:hAnsi="Arial" w:cs="Arial"/>
                <w:sz w:val="22"/>
                <w:szCs w:val="22"/>
              </w:rPr>
            </w:pPr>
            <w:r>
              <w:rPr>
                <w:rFonts w:ascii="Arial" w:hAnsi="Arial" w:cs="Arial"/>
                <w:sz w:val="22"/>
                <w:szCs w:val="22"/>
              </w:rPr>
              <w:t>6</w:t>
            </w:r>
          </w:p>
        </w:tc>
      </w:tr>
      <w:tr w:rsidR="006E07E9" w14:paraId="546AB0EB" w14:textId="77777777" w:rsidTr="0093590D">
        <w:tc>
          <w:tcPr>
            <w:tcW w:w="6379" w:type="dxa"/>
            <w:gridSpan w:val="2"/>
          </w:tcPr>
          <w:p w14:paraId="744ED0ED" w14:textId="77777777" w:rsidR="006E07E9" w:rsidRDefault="006E07E9" w:rsidP="006E07E9">
            <w:pPr>
              <w:pStyle w:val="Header"/>
              <w:tabs>
                <w:tab w:val="clear" w:pos="4153"/>
                <w:tab w:val="clear" w:pos="8306"/>
              </w:tabs>
              <w:spacing w:line="360" w:lineRule="auto"/>
              <w:outlineLvl w:val="0"/>
              <w:rPr>
                <w:rFonts w:ascii="Arial" w:hAnsi="Arial" w:cs="Arial"/>
                <w:sz w:val="22"/>
                <w:szCs w:val="22"/>
              </w:rPr>
            </w:pPr>
            <w:r>
              <w:rPr>
                <w:rFonts w:ascii="Arial" w:hAnsi="Arial" w:cs="Arial"/>
                <w:sz w:val="22"/>
                <w:szCs w:val="22"/>
              </w:rPr>
              <w:t>General Purposes Committee</w:t>
            </w:r>
          </w:p>
          <w:p w14:paraId="0EB1FB0D" w14:textId="77777777" w:rsidR="007D2C47" w:rsidRDefault="007D2C47" w:rsidP="006E07E9">
            <w:pPr>
              <w:pStyle w:val="Header"/>
              <w:tabs>
                <w:tab w:val="clear" w:pos="4153"/>
                <w:tab w:val="clear" w:pos="8306"/>
              </w:tabs>
              <w:spacing w:line="360" w:lineRule="auto"/>
              <w:outlineLvl w:val="0"/>
              <w:rPr>
                <w:rFonts w:ascii="Arial" w:hAnsi="Arial" w:cs="Arial"/>
                <w:sz w:val="22"/>
                <w:szCs w:val="22"/>
              </w:rPr>
            </w:pPr>
          </w:p>
        </w:tc>
        <w:tc>
          <w:tcPr>
            <w:tcW w:w="2263" w:type="dxa"/>
          </w:tcPr>
          <w:p w14:paraId="5CF8EB60" w14:textId="1B35B3CC" w:rsidR="006E07E9" w:rsidRDefault="00083EB6" w:rsidP="006E07E9">
            <w:pPr>
              <w:pStyle w:val="Header"/>
              <w:tabs>
                <w:tab w:val="clear" w:pos="4153"/>
                <w:tab w:val="clear" w:pos="8306"/>
              </w:tabs>
              <w:spacing w:line="360" w:lineRule="auto"/>
              <w:jc w:val="right"/>
              <w:outlineLvl w:val="0"/>
              <w:rPr>
                <w:rFonts w:ascii="Arial" w:hAnsi="Arial" w:cs="Arial"/>
                <w:sz w:val="22"/>
                <w:szCs w:val="22"/>
              </w:rPr>
            </w:pPr>
            <w:r>
              <w:rPr>
                <w:rFonts w:ascii="Arial" w:hAnsi="Arial" w:cs="Arial"/>
                <w:sz w:val="22"/>
                <w:szCs w:val="22"/>
              </w:rPr>
              <w:t>7</w:t>
            </w:r>
          </w:p>
        </w:tc>
      </w:tr>
    </w:tbl>
    <w:p w14:paraId="1C12088E" w14:textId="77777777" w:rsidR="006E07E9" w:rsidRDefault="006E07E9" w:rsidP="006E07E9">
      <w:pPr>
        <w:pStyle w:val="Header"/>
        <w:tabs>
          <w:tab w:val="clear" w:pos="4153"/>
          <w:tab w:val="clear" w:pos="8306"/>
        </w:tabs>
        <w:spacing w:line="360" w:lineRule="auto"/>
        <w:outlineLvl w:val="0"/>
        <w:rPr>
          <w:rFonts w:ascii="Arial" w:hAnsi="Arial" w:cs="Arial"/>
          <w:sz w:val="22"/>
          <w:szCs w:val="22"/>
        </w:rPr>
      </w:pPr>
    </w:p>
    <w:p w14:paraId="7ADEF99D" w14:textId="77777777" w:rsidR="006E07E9" w:rsidRPr="006E07E9" w:rsidRDefault="006E07E9" w:rsidP="006E07E9">
      <w:pPr>
        <w:pStyle w:val="Header"/>
        <w:tabs>
          <w:tab w:val="clear" w:pos="4153"/>
          <w:tab w:val="clear" w:pos="8306"/>
        </w:tabs>
        <w:spacing w:line="360" w:lineRule="auto"/>
        <w:outlineLvl w:val="0"/>
        <w:rPr>
          <w:rFonts w:ascii="Arial" w:hAnsi="Arial" w:cs="Arial"/>
          <w:sz w:val="22"/>
          <w:szCs w:val="22"/>
        </w:rPr>
      </w:pPr>
      <w:r>
        <w:rPr>
          <w:rFonts w:ascii="Arial" w:hAnsi="Arial" w:cs="Arial"/>
          <w:sz w:val="22"/>
          <w:szCs w:val="22"/>
        </w:rPr>
        <w:tab/>
      </w:r>
    </w:p>
    <w:p w14:paraId="571AE78E" w14:textId="77777777" w:rsidR="00B965FA" w:rsidRPr="006E07E9" w:rsidRDefault="00B965FA" w:rsidP="00B965FA">
      <w:pPr>
        <w:pStyle w:val="Header"/>
        <w:tabs>
          <w:tab w:val="clear" w:pos="4153"/>
          <w:tab w:val="clear" w:pos="8306"/>
        </w:tabs>
        <w:spacing w:line="360" w:lineRule="auto"/>
        <w:outlineLvl w:val="0"/>
        <w:rPr>
          <w:rFonts w:ascii="Arial" w:hAnsi="Arial" w:cs="Arial"/>
          <w:b/>
          <w:sz w:val="22"/>
          <w:szCs w:val="22"/>
        </w:rPr>
      </w:pPr>
    </w:p>
    <w:p w14:paraId="3E32259A" w14:textId="77777777" w:rsidR="006E07E9" w:rsidRDefault="006E07E9">
      <w:pPr>
        <w:rPr>
          <w:rFonts w:ascii="Arial" w:hAnsi="Arial" w:cs="Arial"/>
          <w:b/>
          <w:sz w:val="22"/>
          <w:szCs w:val="22"/>
        </w:rPr>
      </w:pPr>
      <w:r>
        <w:rPr>
          <w:rFonts w:ascii="Arial" w:hAnsi="Arial" w:cs="Arial"/>
          <w:b/>
          <w:sz w:val="22"/>
          <w:szCs w:val="22"/>
        </w:rPr>
        <w:br w:type="page"/>
      </w:r>
    </w:p>
    <w:p w14:paraId="24D957D1" w14:textId="7D2E77FA" w:rsidR="00B965FA" w:rsidRPr="006E07E9" w:rsidRDefault="005C0BC6" w:rsidP="006E07E9">
      <w:pPr>
        <w:jc w:val="center"/>
        <w:rPr>
          <w:rFonts w:ascii="Arial" w:hAnsi="Arial" w:cs="Arial"/>
          <w:b/>
          <w:sz w:val="22"/>
          <w:szCs w:val="22"/>
        </w:rPr>
      </w:pPr>
      <w:r>
        <w:rPr>
          <w:rFonts w:ascii="Arial" w:hAnsi="Arial" w:cs="Arial"/>
          <w:b/>
          <w:sz w:val="22"/>
          <w:szCs w:val="22"/>
        </w:rPr>
        <w:lastRenderedPageBreak/>
        <w:t>Barrow CE Primary School Governing Body</w:t>
      </w:r>
    </w:p>
    <w:p w14:paraId="410AC2B8" w14:textId="77777777" w:rsidR="006E07E9" w:rsidRPr="006E07E9" w:rsidRDefault="006E07E9" w:rsidP="007D2C47">
      <w:pPr>
        <w:pStyle w:val="Header"/>
        <w:tabs>
          <w:tab w:val="clear" w:pos="4153"/>
          <w:tab w:val="clear" w:pos="8306"/>
        </w:tabs>
        <w:spacing w:line="360" w:lineRule="auto"/>
        <w:outlineLvl w:val="0"/>
        <w:rPr>
          <w:rFonts w:ascii="Arial" w:hAnsi="Arial" w:cs="Arial"/>
          <w:b/>
          <w:sz w:val="22"/>
          <w:szCs w:val="22"/>
        </w:rPr>
      </w:pPr>
    </w:p>
    <w:p w14:paraId="54DCE5DC" w14:textId="77777777" w:rsidR="00B965FA" w:rsidRPr="006E07E9" w:rsidRDefault="007D2C47" w:rsidP="00B965FA">
      <w:pPr>
        <w:pStyle w:val="Header"/>
        <w:tabs>
          <w:tab w:val="clear" w:pos="4153"/>
          <w:tab w:val="clear" w:pos="8306"/>
        </w:tabs>
        <w:spacing w:line="360" w:lineRule="auto"/>
        <w:jc w:val="center"/>
        <w:outlineLvl w:val="0"/>
        <w:rPr>
          <w:rFonts w:ascii="Arial" w:hAnsi="Arial" w:cs="Arial"/>
          <w:b/>
          <w:sz w:val="22"/>
          <w:szCs w:val="22"/>
        </w:rPr>
      </w:pPr>
      <w:r>
        <w:rPr>
          <w:rFonts w:ascii="Arial" w:hAnsi="Arial" w:cs="Arial"/>
          <w:b/>
          <w:sz w:val="22"/>
          <w:szCs w:val="22"/>
        </w:rPr>
        <w:t xml:space="preserve">Committee </w:t>
      </w:r>
      <w:r w:rsidR="00B965FA" w:rsidRPr="006E07E9">
        <w:rPr>
          <w:rFonts w:ascii="Arial" w:hAnsi="Arial" w:cs="Arial"/>
          <w:b/>
          <w:sz w:val="22"/>
          <w:szCs w:val="22"/>
        </w:rPr>
        <w:t xml:space="preserve">Terms of Reference </w:t>
      </w:r>
    </w:p>
    <w:p w14:paraId="396AFAAB" w14:textId="77777777" w:rsidR="00B965FA" w:rsidRPr="006E07E9" w:rsidRDefault="00B965FA" w:rsidP="00B965FA">
      <w:pPr>
        <w:autoSpaceDE w:val="0"/>
        <w:autoSpaceDN w:val="0"/>
        <w:adjustRightInd w:val="0"/>
        <w:rPr>
          <w:rFonts w:ascii="Arial" w:hAnsi="Arial" w:cs="Arial"/>
          <w:sz w:val="22"/>
          <w:szCs w:val="22"/>
        </w:rPr>
      </w:pPr>
    </w:p>
    <w:p w14:paraId="581F527A" w14:textId="77777777" w:rsidR="00B965FA" w:rsidRPr="006E07E9" w:rsidRDefault="00B965FA" w:rsidP="00B965FA">
      <w:pPr>
        <w:autoSpaceDE w:val="0"/>
        <w:autoSpaceDN w:val="0"/>
        <w:adjustRightInd w:val="0"/>
        <w:outlineLvl w:val="0"/>
        <w:rPr>
          <w:rFonts w:ascii="Arial" w:hAnsi="Arial" w:cs="Arial"/>
          <w:i/>
          <w:sz w:val="22"/>
          <w:szCs w:val="22"/>
        </w:rPr>
      </w:pPr>
      <w:r w:rsidRPr="006E07E9">
        <w:rPr>
          <w:rFonts w:ascii="Arial" w:hAnsi="Arial" w:cs="Arial"/>
          <w:i/>
          <w:sz w:val="22"/>
          <w:szCs w:val="22"/>
        </w:rPr>
        <w:t>Based on the School Governance Regulations 2003 and 2013</w:t>
      </w:r>
    </w:p>
    <w:p w14:paraId="44AC02CA" w14:textId="77777777" w:rsidR="00B965FA" w:rsidRPr="006E07E9" w:rsidRDefault="00B965FA" w:rsidP="00B965FA">
      <w:pPr>
        <w:autoSpaceDE w:val="0"/>
        <w:autoSpaceDN w:val="0"/>
        <w:adjustRightInd w:val="0"/>
        <w:rPr>
          <w:rFonts w:ascii="Arial" w:hAnsi="Arial" w:cs="Arial"/>
          <w:sz w:val="22"/>
          <w:szCs w:val="22"/>
        </w:rPr>
      </w:pPr>
    </w:p>
    <w:p w14:paraId="15F3CB83" w14:textId="26897983" w:rsidR="00B965FA" w:rsidRPr="006E07E9" w:rsidRDefault="00B965FA" w:rsidP="00B965FA">
      <w:pPr>
        <w:autoSpaceDE w:val="0"/>
        <w:autoSpaceDN w:val="0"/>
        <w:adjustRightInd w:val="0"/>
        <w:rPr>
          <w:rFonts w:ascii="Arial" w:hAnsi="Arial" w:cs="Arial"/>
          <w:sz w:val="22"/>
          <w:szCs w:val="22"/>
        </w:rPr>
      </w:pPr>
      <w:r w:rsidRPr="006E07E9">
        <w:rPr>
          <w:rFonts w:ascii="Arial" w:hAnsi="Arial" w:cs="Arial"/>
          <w:sz w:val="22"/>
          <w:szCs w:val="22"/>
        </w:rPr>
        <w:t xml:space="preserve">The Governing Body can delegate any of its statutory functions to a committee, subject to prescribed restrictions. The full Governing Body shall agree the level of delegation to </w:t>
      </w:r>
      <w:r w:rsidR="00831CF5">
        <w:rPr>
          <w:rFonts w:ascii="Arial" w:hAnsi="Arial" w:cs="Arial"/>
          <w:sz w:val="22"/>
          <w:szCs w:val="22"/>
        </w:rPr>
        <w:t>each</w:t>
      </w:r>
      <w:r w:rsidRPr="006E07E9">
        <w:rPr>
          <w:rFonts w:ascii="Arial" w:hAnsi="Arial" w:cs="Arial"/>
          <w:sz w:val="22"/>
          <w:szCs w:val="22"/>
        </w:rPr>
        <w:t xml:space="preserve"> committee.</w:t>
      </w:r>
    </w:p>
    <w:p w14:paraId="44D3290C" w14:textId="77777777" w:rsidR="00B965FA" w:rsidRPr="006E07E9" w:rsidRDefault="00B965FA" w:rsidP="00B965FA">
      <w:pPr>
        <w:autoSpaceDE w:val="0"/>
        <w:autoSpaceDN w:val="0"/>
        <w:adjustRightInd w:val="0"/>
        <w:rPr>
          <w:rFonts w:ascii="Arial" w:hAnsi="Arial" w:cs="Arial"/>
          <w:sz w:val="22"/>
          <w:szCs w:val="22"/>
        </w:rPr>
      </w:pPr>
    </w:p>
    <w:p w14:paraId="73DA7DA2" w14:textId="77777777" w:rsidR="00B965FA" w:rsidRPr="006E07E9" w:rsidRDefault="00B965FA" w:rsidP="00B965FA">
      <w:pPr>
        <w:autoSpaceDE w:val="0"/>
        <w:autoSpaceDN w:val="0"/>
        <w:adjustRightInd w:val="0"/>
        <w:outlineLvl w:val="0"/>
        <w:rPr>
          <w:rFonts w:ascii="Arial" w:hAnsi="Arial" w:cs="Arial"/>
          <w:b/>
          <w:sz w:val="22"/>
          <w:szCs w:val="22"/>
        </w:rPr>
      </w:pPr>
      <w:r w:rsidRPr="006E07E9">
        <w:rPr>
          <w:rFonts w:ascii="Arial" w:hAnsi="Arial" w:cs="Arial"/>
          <w:b/>
          <w:sz w:val="22"/>
          <w:szCs w:val="22"/>
        </w:rPr>
        <w:t>Membership</w:t>
      </w:r>
    </w:p>
    <w:p w14:paraId="2012AC9C" w14:textId="77777777" w:rsidR="00B965FA" w:rsidRPr="006E07E9" w:rsidRDefault="00B965FA" w:rsidP="00B965FA">
      <w:pPr>
        <w:autoSpaceDE w:val="0"/>
        <w:autoSpaceDN w:val="0"/>
        <w:adjustRightInd w:val="0"/>
        <w:rPr>
          <w:rFonts w:ascii="Arial" w:hAnsi="Arial" w:cs="Arial"/>
          <w:sz w:val="22"/>
          <w:szCs w:val="22"/>
        </w:rPr>
      </w:pPr>
      <w:r w:rsidRPr="006E07E9">
        <w:rPr>
          <w:rFonts w:ascii="Arial" w:hAnsi="Arial" w:cs="Arial"/>
          <w:sz w:val="22"/>
          <w:szCs w:val="22"/>
        </w:rPr>
        <w:t>The Governing Body shall determine, and review annually at the first meeting of the school year, the establishment, terms of reference, constitution and membership of the committee.</w:t>
      </w:r>
    </w:p>
    <w:p w14:paraId="0774A0C9" w14:textId="77777777" w:rsidR="00B965FA" w:rsidRPr="006E07E9" w:rsidRDefault="00B965FA" w:rsidP="00B965FA">
      <w:pPr>
        <w:autoSpaceDE w:val="0"/>
        <w:autoSpaceDN w:val="0"/>
        <w:adjustRightInd w:val="0"/>
        <w:rPr>
          <w:rFonts w:ascii="Arial" w:hAnsi="Arial" w:cs="Arial"/>
          <w:b/>
          <w:sz w:val="22"/>
          <w:szCs w:val="22"/>
        </w:rPr>
      </w:pPr>
    </w:p>
    <w:p w14:paraId="2048F6C5" w14:textId="77777777" w:rsidR="00B965FA" w:rsidRPr="006E07E9" w:rsidRDefault="00B965FA" w:rsidP="00B965FA">
      <w:pPr>
        <w:autoSpaceDE w:val="0"/>
        <w:autoSpaceDN w:val="0"/>
        <w:adjustRightInd w:val="0"/>
        <w:outlineLvl w:val="0"/>
        <w:rPr>
          <w:rFonts w:ascii="Arial" w:hAnsi="Arial" w:cs="Arial"/>
          <w:b/>
          <w:sz w:val="22"/>
          <w:szCs w:val="22"/>
        </w:rPr>
      </w:pPr>
      <w:r w:rsidRPr="006E07E9">
        <w:rPr>
          <w:rFonts w:ascii="Arial" w:hAnsi="Arial" w:cs="Arial"/>
          <w:b/>
          <w:sz w:val="22"/>
          <w:szCs w:val="22"/>
        </w:rPr>
        <w:t>Membership shall include:</w:t>
      </w:r>
    </w:p>
    <w:p w14:paraId="2A2F9C70" w14:textId="12E52B3B" w:rsidR="00B965FA" w:rsidRPr="006E07E9" w:rsidRDefault="0013093A" w:rsidP="00B965FA">
      <w:pPr>
        <w:autoSpaceDE w:val="0"/>
        <w:autoSpaceDN w:val="0"/>
        <w:adjustRightInd w:val="0"/>
        <w:outlineLvl w:val="0"/>
        <w:rPr>
          <w:rFonts w:ascii="Arial" w:hAnsi="Arial" w:cs="Arial"/>
          <w:sz w:val="22"/>
          <w:szCs w:val="22"/>
        </w:rPr>
      </w:pPr>
      <w:r>
        <w:rPr>
          <w:rFonts w:ascii="Arial" w:hAnsi="Arial" w:cs="Arial"/>
          <w:sz w:val="22"/>
          <w:szCs w:val="22"/>
        </w:rPr>
        <w:t>For the General Purposes Committee, all members of the full governing body. For other committees, a</w:t>
      </w:r>
      <w:r w:rsidR="00B965FA" w:rsidRPr="006E07E9">
        <w:rPr>
          <w:rFonts w:ascii="Arial" w:hAnsi="Arial" w:cs="Arial"/>
          <w:sz w:val="22"/>
          <w:szCs w:val="22"/>
        </w:rPr>
        <w:t>t least 4 governors (inclusive of Headteacher)</w:t>
      </w:r>
      <w:r>
        <w:rPr>
          <w:rFonts w:ascii="Arial" w:hAnsi="Arial" w:cs="Arial"/>
          <w:sz w:val="22"/>
          <w:szCs w:val="22"/>
        </w:rPr>
        <w:t>.</w:t>
      </w:r>
    </w:p>
    <w:p w14:paraId="7F91495A" w14:textId="77777777" w:rsidR="00B965FA" w:rsidRPr="006E07E9" w:rsidRDefault="00B965FA" w:rsidP="00B965FA">
      <w:pPr>
        <w:autoSpaceDE w:val="0"/>
        <w:autoSpaceDN w:val="0"/>
        <w:adjustRightInd w:val="0"/>
        <w:rPr>
          <w:rFonts w:ascii="Arial" w:hAnsi="Arial" w:cs="Arial"/>
          <w:sz w:val="22"/>
          <w:szCs w:val="22"/>
        </w:rPr>
      </w:pPr>
    </w:p>
    <w:p w14:paraId="03B80BA4" w14:textId="77777777" w:rsidR="00B965FA" w:rsidRPr="006E07E9" w:rsidRDefault="00B965FA" w:rsidP="00B965FA">
      <w:pPr>
        <w:autoSpaceDE w:val="0"/>
        <w:autoSpaceDN w:val="0"/>
        <w:adjustRightInd w:val="0"/>
        <w:outlineLvl w:val="0"/>
        <w:rPr>
          <w:rFonts w:ascii="Arial" w:hAnsi="Arial" w:cs="Arial"/>
          <w:b/>
          <w:sz w:val="22"/>
          <w:szCs w:val="22"/>
        </w:rPr>
      </w:pPr>
      <w:r w:rsidRPr="006E07E9">
        <w:rPr>
          <w:rFonts w:ascii="Arial" w:hAnsi="Arial" w:cs="Arial"/>
          <w:b/>
          <w:sz w:val="22"/>
          <w:szCs w:val="22"/>
        </w:rPr>
        <w:t>Chairing</w:t>
      </w:r>
    </w:p>
    <w:p w14:paraId="46A3557D" w14:textId="77777777" w:rsidR="00B965FA" w:rsidRPr="006E07E9" w:rsidRDefault="00B965FA" w:rsidP="00B965FA">
      <w:pPr>
        <w:autoSpaceDE w:val="0"/>
        <w:autoSpaceDN w:val="0"/>
        <w:adjustRightInd w:val="0"/>
        <w:outlineLvl w:val="0"/>
        <w:rPr>
          <w:rFonts w:ascii="Arial" w:hAnsi="Arial" w:cs="Arial"/>
          <w:sz w:val="22"/>
          <w:szCs w:val="22"/>
        </w:rPr>
      </w:pPr>
      <w:r w:rsidRPr="006E07E9">
        <w:rPr>
          <w:rFonts w:ascii="Arial" w:hAnsi="Arial" w:cs="Arial"/>
          <w:sz w:val="22"/>
          <w:szCs w:val="22"/>
        </w:rPr>
        <w:t>The Chair of the committee will be appointed by either the full Governing Body or by the committee itself.</w:t>
      </w:r>
    </w:p>
    <w:p w14:paraId="03137E1F" w14:textId="77777777" w:rsidR="00B965FA" w:rsidRPr="006E07E9" w:rsidRDefault="00B965FA" w:rsidP="00B965FA">
      <w:pPr>
        <w:autoSpaceDE w:val="0"/>
        <w:autoSpaceDN w:val="0"/>
        <w:adjustRightInd w:val="0"/>
        <w:rPr>
          <w:rFonts w:ascii="Arial" w:hAnsi="Arial" w:cs="Arial"/>
          <w:b/>
          <w:sz w:val="22"/>
          <w:szCs w:val="22"/>
        </w:rPr>
      </w:pPr>
    </w:p>
    <w:p w14:paraId="1DDA1958" w14:textId="77777777" w:rsidR="00B965FA" w:rsidRPr="006E07E9" w:rsidRDefault="00B965FA" w:rsidP="00B965FA">
      <w:pPr>
        <w:autoSpaceDE w:val="0"/>
        <w:autoSpaceDN w:val="0"/>
        <w:adjustRightInd w:val="0"/>
        <w:outlineLvl w:val="0"/>
        <w:rPr>
          <w:rFonts w:ascii="Arial" w:hAnsi="Arial" w:cs="Arial"/>
          <w:b/>
          <w:sz w:val="22"/>
          <w:szCs w:val="22"/>
        </w:rPr>
      </w:pPr>
      <w:r w:rsidRPr="006E07E9">
        <w:rPr>
          <w:rFonts w:ascii="Arial" w:hAnsi="Arial" w:cs="Arial"/>
          <w:b/>
          <w:sz w:val="22"/>
          <w:szCs w:val="22"/>
        </w:rPr>
        <w:t>Attendance</w:t>
      </w:r>
    </w:p>
    <w:p w14:paraId="530B13A5" w14:textId="77777777" w:rsidR="00B965FA" w:rsidRPr="006E07E9" w:rsidRDefault="00B965FA" w:rsidP="00B965FA">
      <w:pPr>
        <w:autoSpaceDE w:val="0"/>
        <w:autoSpaceDN w:val="0"/>
        <w:adjustRightInd w:val="0"/>
        <w:rPr>
          <w:rFonts w:ascii="Arial" w:hAnsi="Arial" w:cs="Arial"/>
          <w:sz w:val="22"/>
          <w:szCs w:val="22"/>
        </w:rPr>
      </w:pPr>
      <w:r w:rsidRPr="006E07E9">
        <w:rPr>
          <w:rFonts w:ascii="Arial" w:hAnsi="Arial" w:cs="Arial"/>
          <w:sz w:val="22"/>
          <w:szCs w:val="22"/>
        </w:rPr>
        <w:t>Members of the committee, the headteacher and the clerk to the committee have a right to attend committee meetings. The Governing Body or committee may allow other persons to attend.</w:t>
      </w:r>
    </w:p>
    <w:p w14:paraId="6AFD8724" w14:textId="77777777" w:rsidR="00B965FA" w:rsidRPr="006E07E9" w:rsidRDefault="00B965FA" w:rsidP="00B965FA">
      <w:pPr>
        <w:autoSpaceDE w:val="0"/>
        <w:autoSpaceDN w:val="0"/>
        <w:adjustRightInd w:val="0"/>
        <w:rPr>
          <w:rFonts w:ascii="Arial" w:hAnsi="Arial" w:cs="Arial"/>
          <w:b/>
          <w:sz w:val="22"/>
          <w:szCs w:val="22"/>
        </w:rPr>
      </w:pPr>
    </w:p>
    <w:p w14:paraId="1B3666FE" w14:textId="77777777" w:rsidR="00B965FA" w:rsidRPr="006E07E9" w:rsidRDefault="00B965FA" w:rsidP="00B965FA">
      <w:pPr>
        <w:autoSpaceDE w:val="0"/>
        <w:autoSpaceDN w:val="0"/>
        <w:adjustRightInd w:val="0"/>
        <w:outlineLvl w:val="0"/>
        <w:rPr>
          <w:rFonts w:ascii="Arial" w:hAnsi="Arial" w:cs="Arial"/>
          <w:b/>
          <w:sz w:val="22"/>
          <w:szCs w:val="22"/>
        </w:rPr>
      </w:pPr>
      <w:r w:rsidRPr="006E07E9">
        <w:rPr>
          <w:rFonts w:ascii="Arial" w:hAnsi="Arial" w:cs="Arial"/>
          <w:b/>
          <w:sz w:val="22"/>
          <w:szCs w:val="22"/>
        </w:rPr>
        <w:t>Quorum</w:t>
      </w:r>
    </w:p>
    <w:p w14:paraId="1119DBF1" w14:textId="5D376D6A" w:rsidR="00B965FA" w:rsidRPr="006E07E9" w:rsidRDefault="0013093A" w:rsidP="00B965FA">
      <w:pPr>
        <w:autoSpaceDE w:val="0"/>
        <w:autoSpaceDN w:val="0"/>
        <w:adjustRightInd w:val="0"/>
        <w:rPr>
          <w:rFonts w:ascii="Arial" w:hAnsi="Arial" w:cs="Arial"/>
          <w:sz w:val="22"/>
          <w:szCs w:val="22"/>
        </w:rPr>
      </w:pPr>
      <w:r>
        <w:rPr>
          <w:rFonts w:ascii="Arial" w:hAnsi="Arial" w:cs="Arial"/>
          <w:sz w:val="22"/>
          <w:szCs w:val="22"/>
        </w:rPr>
        <w:t xml:space="preserve">For the General Purposes Committee, </w:t>
      </w:r>
      <w:r>
        <w:rPr>
          <w:rFonts w:ascii="Arial" w:hAnsi="Arial" w:cs="Arial"/>
          <w:sz w:val="22"/>
          <w:szCs w:val="22"/>
          <w:lang w:val="en-GB"/>
        </w:rPr>
        <w:t xml:space="preserve">half </w:t>
      </w:r>
      <w:r w:rsidRPr="0013093A">
        <w:rPr>
          <w:rFonts w:ascii="Arial" w:hAnsi="Arial" w:cs="Arial"/>
          <w:sz w:val="22"/>
          <w:szCs w:val="22"/>
          <w:lang w:val="en-GB"/>
        </w:rPr>
        <w:t>(rounded up to a whole number) of the complete m</w:t>
      </w:r>
      <w:r>
        <w:rPr>
          <w:rFonts w:ascii="Arial" w:hAnsi="Arial" w:cs="Arial"/>
          <w:sz w:val="22"/>
          <w:szCs w:val="22"/>
          <w:lang w:val="en-GB"/>
        </w:rPr>
        <w:t>embership of the governing body,</w:t>
      </w:r>
      <w:r w:rsidRPr="0013093A">
        <w:rPr>
          <w:rFonts w:ascii="Arial" w:hAnsi="Arial" w:cs="Arial"/>
          <w:sz w:val="22"/>
          <w:szCs w:val="22"/>
          <w:lang w:val="en-GB"/>
        </w:rPr>
        <w:t xml:space="preserve"> excluding governor vacancies. </w:t>
      </w:r>
      <w:r>
        <w:rPr>
          <w:rFonts w:ascii="Arial" w:hAnsi="Arial" w:cs="Arial"/>
          <w:sz w:val="22"/>
          <w:szCs w:val="22"/>
          <w:lang w:val="en-GB"/>
        </w:rPr>
        <w:t xml:space="preserve">For other committees, the quorum is at least </w:t>
      </w:r>
      <w:r w:rsidR="00B965FA" w:rsidRPr="006E07E9">
        <w:rPr>
          <w:rFonts w:ascii="Arial" w:hAnsi="Arial" w:cs="Arial"/>
          <w:sz w:val="22"/>
          <w:szCs w:val="22"/>
        </w:rPr>
        <w:t xml:space="preserve">three governors who are members of the committee. </w:t>
      </w:r>
      <w:r>
        <w:rPr>
          <w:rFonts w:ascii="Arial" w:hAnsi="Arial" w:cs="Arial"/>
          <w:sz w:val="22"/>
          <w:szCs w:val="22"/>
        </w:rPr>
        <w:t>A</w:t>
      </w:r>
      <w:r w:rsidR="00B965FA" w:rsidRPr="006E07E9">
        <w:rPr>
          <w:rFonts w:ascii="Arial" w:hAnsi="Arial" w:cs="Arial"/>
          <w:sz w:val="22"/>
          <w:szCs w:val="22"/>
        </w:rPr>
        <w:t xml:space="preserve"> committee shall not meet without the headteacher, or a substitute nominated by the headteacher, being present.</w:t>
      </w:r>
    </w:p>
    <w:p w14:paraId="281772D6" w14:textId="77777777" w:rsidR="00B965FA" w:rsidRPr="006E07E9" w:rsidRDefault="00B965FA" w:rsidP="00B965FA">
      <w:pPr>
        <w:autoSpaceDE w:val="0"/>
        <w:autoSpaceDN w:val="0"/>
        <w:adjustRightInd w:val="0"/>
        <w:rPr>
          <w:rFonts w:ascii="Arial" w:hAnsi="Arial" w:cs="Arial"/>
          <w:b/>
          <w:sz w:val="22"/>
          <w:szCs w:val="22"/>
        </w:rPr>
      </w:pPr>
    </w:p>
    <w:p w14:paraId="269D3DC2" w14:textId="77777777" w:rsidR="00B965FA" w:rsidRPr="006E07E9" w:rsidRDefault="00B965FA" w:rsidP="00B965FA">
      <w:pPr>
        <w:autoSpaceDE w:val="0"/>
        <w:autoSpaceDN w:val="0"/>
        <w:adjustRightInd w:val="0"/>
        <w:outlineLvl w:val="0"/>
        <w:rPr>
          <w:rFonts w:ascii="Arial" w:hAnsi="Arial" w:cs="Arial"/>
          <w:b/>
          <w:sz w:val="22"/>
          <w:szCs w:val="22"/>
        </w:rPr>
      </w:pPr>
      <w:r w:rsidRPr="006E07E9">
        <w:rPr>
          <w:rFonts w:ascii="Arial" w:hAnsi="Arial" w:cs="Arial"/>
          <w:b/>
          <w:sz w:val="22"/>
          <w:szCs w:val="22"/>
        </w:rPr>
        <w:t>Meetings</w:t>
      </w:r>
    </w:p>
    <w:p w14:paraId="7956EFEC" w14:textId="13A9B22C" w:rsidR="00B965FA" w:rsidRPr="006E07E9" w:rsidRDefault="0013093A" w:rsidP="00B965FA">
      <w:pPr>
        <w:autoSpaceDE w:val="0"/>
        <w:autoSpaceDN w:val="0"/>
        <w:adjustRightInd w:val="0"/>
        <w:rPr>
          <w:rFonts w:ascii="Arial" w:hAnsi="Arial" w:cs="Arial"/>
          <w:sz w:val="22"/>
          <w:szCs w:val="22"/>
        </w:rPr>
      </w:pPr>
      <w:r>
        <w:rPr>
          <w:rFonts w:ascii="Arial" w:hAnsi="Arial" w:cs="Arial"/>
          <w:sz w:val="22"/>
          <w:szCs w:val="22"/>
        </w:rPr>
        <w:t>Each</w:t>
      </w:r>
      <w:r w:rsidR="00B965FA" w:rsidRPr="006E07E9">
        <w:rPr>
          <w:rFonts w:ascii="Arial" w:hAnsi="Arial" w:cs="Arial"/>
          <w:sz w:val="22"/>
          <w:szCs w:val="22"/>
        </w:rPr>
        <w:t xml:space="preserve"> committee shall meet at least once a term and more often if required. Dates for meetings will be set before the beginning of each school year as part of the annual cycle of full Governing Body and committee meetings.</w:t>
      </w:r>
    </w:p>
    <w:p w14:paraId="173F36A2" w14:textId="77777777" w:rsidR="00B965FA" w:rsidRPr="006E07E9" w:rsidRDefault="00B965FA" w:rsidP="00B965FA">
      <w:pPr>
        <w:autoSpaceDE w:val="0"/>
        <w:autoSpaceDN w:val="0"/>
        <w:adjustRightInd w:val="0"/>
        <w:rPr>
          <w:rFonts w:ascii="Arial" w:hAnsi="Arial" w:cs="Arial"/>
          <w:b/>
          <w:sz w:val="22"/>
          <w:szCs w:val="22"/>
        </w:rPr>
      </w:pPr>
    </w:p>
    <w:p w14:paraId="6F1FAF1A" w14:textId="77777777" w:rsidR="00B965FA" w:rsidRPr="006E07E9" w:rsidRDefault="00B965FA" w:rsidP="00B965FA">
      <w:pPr>
        <w:autoSpaceDE w:val="0"/>
        <w:autoSpaceDN w:val="0"/>
        <w:adjustRightInd w:val="0"/>
        <w:outlineLvl w:val="0"/>
        <w:rPr>
          <w:rFonts w:ascii="Arial" w:hAnsi="Arial" w:cs="Arial"/>
          <w:b/>
          <w:sz w:val="22"/>
          <w:szCs w:val="22"/>
        </w:rPr>
      </w:pPr>
      <w:r w:rsidRPr="006E07E9">
        <w:rPr>
          <w:rFonts w:ascii="Arial" w:hAnsi="Arial" w:cs="Arial"/>
          <w:b/>
          <w:sz w:val="22"/>
          <w:szCs w:val="22"/>
        </w:rPr>
        <w:t>Clerking</w:t>
      </w:r>
    </w:p>
    <w:p w14:paraId="2D8D78E0" w14:textId="77777777" w:rsidR="00B965FA" w:rsidRPr="006E07E9" w:rsidRDefault="00B965FA" w:rsidP="00B965FA">
      <w:pPr>
        <w:autoSpaceDE w:val="0"/>
        <w:autoSpaceDN w:val="0"/>
        <w:adjustRightInd w:val="0"/>
        <w:rPr>
          <w:rFonts w:ascii="Arial" w:hAnsi="Arial" w:cs="Arial"/>
          <w:sz w:val="22"/>
          <w:szCs w:val="22"/>
        </w:rPr>
      </w:pPr>
      <w:r w:rsidRPr="006E07E9">
        <w:rPr>
          <w:rFonts w:ascii="Arial" w:hAnsi="Arial" w:cs="Arial"/>
          <w:sz w:val="22"/>
          <w:szCs w:val="22"/>
        </w:rPr>
        <w:t>The Governing Body may appoint a clerk to the committee where required. This must not be the headteacher, but committee members may act as clerk in the absence of the formally appointed clerk.</w:t>
      </w:r>
    </w:p>
    <w:p w14:paraId="2762E9BD" w14:textId="77777777" w:rsidR="00B965FA" w:rsidRPr="006E07E9" w:rsidRDefault="00B965FA" w:rsidP="00B965FA">
      <w:pPr>
        <w:autoSpaceDE w:val="0"/>
        <w:autoSpaceDN w:val="0"/>
        <w:adjustRightInd w:val="0"/>
        <w:rPr>
          <w:rFonts w:ascii="Arial" w:hAnsi="Arial" w:cs="Arial"/>
          <w:sz w:val="22"/>
          <w:szCs w:val="22"/>
        </w:rPr>
      </w:pPr>
    </w:p>
    <w:p w14:paraId="18ADD2A0" w14:textId="77777777" w:rsidR="00B965FA" w:rsidRPr="006E07E9" w:rsidRDefault="00B965FA" w:rsidP="00B965FA">
      <w:pPr>
        <w:autoSpaceDE w:val="0"/>
        <w:autoSpaceDN w:val="0"/>
        <w:adjustRightInd w:val="0"/>
        <w:outlineLvl w:val="0"/>
        <w:rPr>
          <w:rFonts w:ascii="Arial" w:hAnsi="Arial" w:cs="Arial"/>
          <w:b/>
          <w:sz w:val="22"/>
          <w:szCs w:val="22"/>
        </w:rPr>
      </w:pPr>
      <w:r w:rsidRPr="006E07E9">
        <w:rPr>
          <w:rFonts w:ascii="Arial" w:hAnsi="Arial" w:cs="Arial"/>
          <w:b/>
          <w:sz w:val="22"/>
          <w:szCs w:val="22"/>
        </w:rPr>
        <w:t xml:space="preserve">Reporting </w:t>
      </w:r>
    </w:p>
    <w:p w14:paraId="5F760B3B" w14:textId="77777777" w:rsidR="00B965FA" w:rsidRPr="006E07E9" w:rsidRDefault="00B965FA" w:rsidP="00B965FA">
      <w:pPr>
        <w:autoSpaceDE w:val="0"/>
        <w:autoSpaceDN w:val="0"/>
        <w:adjustRightInd w:val="0"/>
        <w:rPr>
          <w:rFonts w:ascii="Arial" w:hAnsi="Arial" w:cs="Arial"/>
          <w:sz w:val="22"/>
          <w:szCs w:val="22"/>
        </w:rPr>
      </w:pPr>
      <w:r w:rsidRPr="006E07E9">
        <w:rPr>
          <w:rFonts w:ascii="Arial" w:hAnsi="Arial" w:cs="Arial"/>
          <w:sz w:val="22"/>
          <w:szCs w:val="22"/>
        </w:rPr>
        <w:t xml:space="preserve">The Chair of the committee is responsible for ensuring accuracy of committee minutes and for reporting the key actions and decisions of each committee meeting to the next meeting of the full Governing Body. In the Chair’s absence, another committee member (not the Headteacher) may so report. </w:t>
      </w:r>
    </w:p>
    <w:p w14:paraId="4E99BEBC" w14:textId="6308E0A5" w:rsidR="007D2C47" w:rsidRPr="006E07E9" w:rsidRDefault="00B965FA" w:rsidP="007D2C47">
      <w:pPr>
        <w:pStyle w:val="Header"/>
        <w:tabs>
          <w:tab w:val="clear" w:pos="4153"/>
          <w:tab w:val="clear" w:pos="8306"/>
        </w:tabs>
        <w:spacing w:line="360" w:lineRule="auto"/>
        <w:jc w:val="center"/>
        <w:rPr>
          <w:rFonts w:ascii="Arial" w:hAnsi="Arial" w:cs="Arial"/>
          <w:b/>
          <w:sz w:val="22"/>
          <w:szCs w:val="22"/>
        </w:rPr>
      </w:pPr>
      <w:r w:rsidRPr="006E07E9">
        <w:rPr>
          <w:rFonts w:ascii="Arial" w:hAnsi="Arial" w:cs="Arial"/>
          <w:b/>
          <w:sz w:val="22"/>
          <w:szCs w:val="22"/>
        </w:rPr>
        <w:br w:type="page"/>
      </w:r>
      <w:r w:rsidR="005C0BC6">
        <w:rPr>
          <w:rFonts w:ascii="Arial" w:hAnsi="Arial" w:cs="Arial"/>
          <w:b/>
          <w:sz w:val="22"/>
          <w:szCs w:val="22"/>
        </w:rPr>
        <w:lastRenderedPageBreak/>
        <w:t>Barrow CE Primary School Governing Body</w:t>
      </w:r>
    </w:p>
    <w:p w14:paraId="7B370623" w14:textId="77777777" w:rsidR="007D2C47" w:rsidRDefault="007D2C47" w:rsidP="00B965FA">
      <w:pPr>
        <w:autoSpaceDE w:val="0"/>
        <w:autoSpaceDN w:val="0"/>
        <w:adjustRightInd w:val="0"/>
        <w:jc w:val="center"/>
        <w:rPr>
          <w:rFonts w:ascii="Arial" w:hAnsi="Arial" w:cs="Arial"/>
          <w:b/>
          <w:sz w:val="22"/>
          <w:szCs w:val="22"/>
        </w:rPr>
      </w:pPr>
    </w:p>
    <w:p w14:paraId="08F376BD" w14:textId="77777777" w:rsidR="00B965FA" w:rsidRPr="006E07E9" w:rsidRDefault="00B965FA" w:rsidP="00B965FA">
      <w:pPr>
        <w:autoSpaceDE w:val="0"/>
        <w:autoSpaceDN w:val="0"/>
        <w:adjustRightInd w:val="0"/>
        <w:jc w:val="center"/>
        <w:rPr>
          <w:rFonts w:ascii="Arial" w:hAnsi="Arial" w:cs="Arial"/>
          <w:sz w:val="22"/>
          <w:szCs w:val="22"/>
        </w:rPr>
      </w:pPr>
      <w:r w:rsidRPr="006E07E9">
        <w:rPr>
          <w:rFonts w:ascii="Arial" w:hAnsi="Arial" w:cs="Arial"/>
          <w:b/>
          <w:sz w:val="22"/>
          <w:szCs w:val="22"/>
        </w:rPr>
        <w:t xml:space="preserve">Finance, Staffing and Premises Committee - </w:t>
      </w:r>
      <w:r w:rsidRPr="006E07E9">
        <w:rPr>
          <w:rFonts w:ascii="Arial" w:hAnsi="Arial" w:cs="Arial"/>
          <w:b/>
          <w:color w:val="000000"/>
          <w:sz w:val="22"/>
          <w:szCs w:val="22"/>
        </w:rPr>
        <w:t>Terms of Reference</w:t>
      </w:r>
    </w:p>
    <w:p w14:paraId="7F1ED43F" w14:textId="77777777" w:rsidR="00B965FA" w:rsidRPr="006E07E9" w:rsidRDefault="00B965FA" w:rsidP="00B965FA">
      <w:pPr>
        <w:autoSpaceDE w:val="0"/>
        <w:autoSpaceDN w:val="0"/>
        <w:adjustRightInd w:val="0"/>
        <w:rPr>
          <w:rFonts w:ascii="Arial" w:hAnsi="Arial" w:cs="Arial"/>
          <w:color w:val="000000"/>
          <w:sz w:val="22"/>
          <w:szCs w:val="22"/>
        </w:rPr>
      </w:pPr>
    </w:p>
    <w:p w14:paraId="5CC17FCD" w14:textId="77777777" w:rsidR="00B965FA" w:rsidRPr="006E07E9" w:rsidRDefault="00B965FA" w:rsidP="00B965FA">
      <w:pPr>
        <w:pStyle w:val="ListParagraph"/>
        <w:autoSpaceDE w:val="0"/>
        <w:autoSpaceDN w:val="0"/>
        <w:adjustRightInd w:val="0"/>
        <w:ind w:left="0"/>
        <w:outlineLvl w:val="0"/>
        <w:rPr>
          <w:rFonts w:ascii="Arial" w:hAnsi="Arial" w:cs="Arial"/>
          <w:b/>
          <w:color w:val="000000"/>
          <w:sz w:val="22"/>
          <w:szCs w:val="22"/>
        </w:rPr>
      </w:pPr>
      <w:r w:rsidRPr="006E07E9">
        <w:rPr>
          <w:rFonts w:ascii="Arial" w:hAnsi="Arial" w:cs="Arial"/>
          <w:b/>
          <w:color w:val="000000"/>
          <w:sz w:val="22"/>
          <w:szCs w:val="22"/>
        </w:rPr>
        <w:t>General</w:t>
      </w:r>
    </w:p>
    <w:p w14:paraId="0650D2B0" w14:textId="77777777" w:rsidR="00B965FA" w:rsidRPr="006E07E9" w:rsidRDefault="00B965FA" w:rsidP="00B965FA">
      <w:pPr>
        <w:pStyle w:val="ListParagraph"/>
        <w:autoSpaceDE w:val="0"/>
        <w:autoSpaceDN w:val="0"/>
        <w:adjustRightInd w:val="0"/>
        <w:ind w:left="0"/>
        <w:rPr>
          <w:rFonts w:ascii="Arial" w:hAnsi="Arial" w:cs="Arial"/>
          <w:b/>
          <w:color w:val="000000"/>
          <w:sz w:val="22"/>
          <w:szCs w:val="22"/>
        </w:rPr>
      </w:pPr>
    </w:p>
    <w:p w14:paraId="65AF5D09" w14:textId="77777777" w:rsidR="00B965FA" w:rsidRPr="00D5478E" w:rsidRDefault="00B965FA" w:rsidP="00D5478E">
      <w:pPr>
        <w:autoSpaceDE w:val="0"/>
        <w:autoSpaceDN w:val="0"/>
        <w:adjustRightInd w:val="0"/>
        <w:rPr>
          <w:rFonts w:ascii="Arial" w:hAnsi="Arial" w:cs="Arial"/>
          <w:color w:val="000000"/>
          <w:sz w:val="22"/>
          <w:szCs w:val="22"/>
        </w:rPr>
      </w:pPr>
      <w:r w:rsidRPr="00D5478E">
        <w:rPr>
          <w:rFonts w:ascii="Arial" w:hAnsi="Arial" w:cs="Arial"/>
          <w:color w:val="000000"/>
          <w:sz w:val="22"/>
          <w:szCs w:val="22"/>
        </w:rPr>
        <w:t>To provide guidance and assistance to the headteacher and Governing Body in all matters relating to budgeting, finance, staffing, and premises.</w:t>
      </w:r>
    </w:p>
    <w:p w14:paraId="13911DD4" w14:textId="77777777" w:rsidR="00B965FA" w:rsidRPr="006E07E9" w:rsidRDefault="00B965FA" w:rsidP="00B965FA">
      <w:pPr>
        <w:pStyle w:val="ListParagraph"/>
        <w:autoSpaceDE w:val="0"/>
        <w:autoSpaceDN w:val="0"/>
        <w:adjustRightInd w:val="0"/>
        <w:rPr>
          <w:rFonts w:ascii="Arial" w:hAnsi="Arial" w:cs="Arial"/>
          <w:color w:val="000000"/>
          <w:sz w:val="22"/>
          <w:szCs w:val="22"/>
        </w:rPr>
      </w:pPr>
    </w:p>
    <w:p w14:paraId="413215A6" w14:textId="77777777" w:rsidR="00B965FA" w:rsidRPr="006E07E9" w:rsidRDefault="00B965FA" w:rsidP="00B965FA">
      <w:pPr>
        <w:pStyle w:val="ListParagraph"/>
        <w:autoSpaceDE w:val="0"/>
        <w:autoSpaceDN w:val="0"/>
        <w:adjustRightInd w:val="0"/>
        <w:ind w:left="0"/>
        <w:rPr>
          <w:rFonts w:ascii="Arial" w:hAnsi="Arial" w:cs="Arial"/>
          <w:b/>
          <w:color w:val="000000"/>
          <w:sz w:val="22"/>
          <w:szCs w:val="22"/>
        </w:rPr>
      </w:pPr>
    </w:p>
    <w:p w14:paraId="39754DA8" w14:textId="77777777" w:rsidR="00B965FA" w:rsidRPr="006E07E9" w:rsidRDefault="00B965FA" w:rsidP="00B965FA">
      <w:pPr>
        <w:pStyle w:val="ListParagraph"/>
        <w:autoSpaceDE w:val="0"/>
        <w:autoSpaceDN w:val="0"/>
        <w:adjustRightInd w:val="0"/>
        <w:ind w:left="0"/>
        <w:outlineLvl w:val="0"/>
        <w:rPr>
          <w:rFonts w:ascii="Arial" w:hAnsi="Arial" w:cs="Arial"/>
          <w:color w:val="000000"/>
          <w:sz w:val="22"/>
          <w:szCs w:val="22"/>
        </w:rPr>
      </w:pPr>
      <w:r w:rsidRPr="006E07E9">
        <w:rPr>
          <w:rFonts w:ascii="Arial" w:hAnsi="Arial" w:cs="Arial"/>
          <w:b/>
          <w:color w:val="000000"/>
          <w:sz w:val="22"/>
          <w:szCs w:val="22"/>
        </w:rPr>
        <w:t>Finance</w:t>
      </w:r>
    </w:p>
    <w:p w14:paraId="64310364" w14:textId="77777777" w:rsidR="00B965FA" w:rsidRPr="006E07E9" w:rsidRDefault="00B965FA" w:rsidP="00B965FA">
      <w:pPr>
        <w:pStyle w:val="ListParagraph"/>
        <w:autoSpaceDE w:val="0"/>
        <w:autoSpaceDN w:val="0"/>
        <w:adjustRightInd w:val="0"/>
        <w:ind w:left="0"/>
        <w:rPr>
          <w:rFonts w:ascii="Arial" w:hAnsi="Arial" w:cs="Arial"/>
          <w:color w:val="000000"/>
          <w:sz w:val="22"/>
          <w:szCs w:val="22"/>
        </w:rPr>
      </w:pPr>
    </w:p>
    <w:p w14:paraId="475BF99B" w14:textId="0FC1979D" w:rsidR="00B965FA" w:rsidRPr="006E07E9" w:rsidRDefault="00B965FA" w:rsidP="00A24B9E">
      <w:pPr>
        <w:pStyle w:val="ListParagraph"/>
        <w:numPr>
          <w:ilvl w:val="0"/>
          <w:numId w:val="6"/>
        </w:numPr>
        <w:autoSpaceDE w:val="0"/>
        <w:autoSpaceDN w:val="0"/>
        <w:adjustRightInd w:val="0"/>
        <w:ind w:left="426" w:hanging="426"/>
        <w:rPr>
          <w:rFonts w:ascii="Arial" w:hAnsi="Arial" w:cs="Arial"/>
          <w:color w:val="000000"/>
          <w:sz w:val="22"/>
          <w:szCs w:val="22"/>
        </w:rPr>
      </w:pPr>
      <w:r w:rsidRPr="006E07E9">
        <w:rPr>
          <w:rFonts w:ascii="Arial" w:hAnsi="Arial" w:cs="Arial"/>
          <w:color w:val="000000"/>
          <w:sz w:val="22"/>
          <w:szCs w:val="22"/>
        </w:rPr>
        <w:t xml:space="preserve">To prepare and review financial policy statements, including consideration of long-term planning (including pupil number forecasts) and resourcing in accordance with the School </w:t>
      </w:r>
      <w:r w:rsidR="00083EB6">
        <w:rPr>
          <w:rFonts w:ascii="Arial" w:hAnsi="Arial" w:cs="Arial"/>
          <w:color w:val="000000"/>
          <w:sz w:val="22"/>
          <w:szCs w:val="22"/>
        </w:rPr>
        <w:t>Development Plan (S</w:t>
      </w:r>
      <w:r w:rsidRPr="006E07E9">
        <w:rPr>
          <w:rFonts w:ascii="Arial" w:hAnsi="Arial" w:cs="Arial"/>
          <w:color w:val="000000"/>
          <w:sz w:val="22"/>
          <w:szCs w:val="22"/>
        </w:rPr>
        <w:t>DP).</w:t>
      </w:r>
    </w:p>
    <w:p w14:paraId="2E8386D4" w14:textId="77777777" w:rsidR="00B965FA" w:rsidRPr="006E07E9" w:rsidRDefault="00B965FA" w:rsidP="00A24B9E">
      <w:pPr>
        <w:pStyle w:val="ListParagraph"/>
        <w:autoSpaceDE w:val="0"/>
        <w:autoSpaceDN w:val="0"/>
        <w:adjustRightInd w:val="0"/>
        <w:ind w:left="426" w:hanging="426"/>
        <w:rPr>
          <w:rFonts w:ascii="Arial" w:hAnsi="Arial" w:cs="Arial"/>
          <w:color w:val="000000"/>
          <w:sz w:val="22"/>
          <w:szCs w:val="22"/>
        </w:rPr>
      </w:pPr>
    </w:p>
    <w:p w14:paraId="06D82C7D" w14:textId="4CF2ADAA" w:rsidR="00B965FA" w:rsidRPr="006E07E9" w:rsidRDefault="00B965FA" w:rsidP="00A24B9E">
      <w:pPr>
        <w:pStyle w:val="ListParagraph"/>
        <w:numPr>
          <w:ilvl w:val="0"/>
          <w:numId w:val="6"/>
        </w:numPr>
        <w:autoSpaceDE w:val="0"/>
        <w:autoSpaceDN w:val="0"/>
        <w:adjustRightInd w:val="0"/>
        <w:ind w:left="426" w:hanging="426"/>
        <w:rPr>
          <w:rFonts w:ascii="Arial" w:hAnsi="Arial" w:cs="Arial"/>
          <w:color w:val="000000"/>
          <w:sz w:val="22"/>
          <w:szCs w:val="22"/>
        </w:rPr>
      </w:pPr>
      <w:r w:rsidRPr="006E07E9">
        <w:rPr>
          <w:rFonts w:ascii="Arial" w:hAnsi="Arial" w:cs="Arial"/>
          <w:color w:val="000000"/>
          <w:sz w:val="22"/>
          <w:szCs w:val="22"/>
        </w:rPr>
        <w:t xml:space="preserve">To consider and recommend the annual budget to the Governing Body, which </w:t>
      </w:r>
      <w:r w:rsidR="00083EB6">
        <w:rPr>
          <w:rFonts w:ascii="Arial" w:hAnsi="Arial" w:cs="Arial"/>
          <w:color w:val="000000"/>
          <w:sz w:val="22"/>
          <w:szCs w:val="22"/>
        </w:rPr>
        <w:t>is targeted at delivering the S</w:t>
      </w:r>
      <w:r w:rsidRPr="006E07E9">
        <w:rPr>
          <w:rFonts w:ascii="Arial" w:hAnsi="Arial" w:cs="Arial"/>
          <w:color w:val="000000"/>
          <w:sz w:val="22"/>
          <w:szCs w:val="22"/>
        </w:rPr>
        <w:t>DP.</w:t>
      </w:r>
    </w:p>
    <w:p w14:paraId="2E2F771A" w14:textId="77777777" w:rsidR="00B965FA" w:rsidRPr="006E07E9" w:rsidRDefault="00B965FA" w:rsidP="00A24B9E">
      <w:pPr>
        <w:pStyle w:val="ListParagraph"/>
        <w:autoSpaceDE w:val="0"/>
        <w:autoSpaceDN w:val="0"/>
        <w:adjustRightInd w:val="0"/>
        <w:ind w:left="426" w:hanging="426"/>
        <w:rPr>
          <w:rFonts w:ascii="Arial" w:hAnsi="Arial" w:cs="Arial"/>
          <w:color w:val="000000"/>
          <w:sz w:val="22"/>
          <w:szCs w:val="22"/>
        </w:rPr>
      </w:pPr>
    </w:p>
    <w:p w14:paraId="6DF8E30E" w14:textId="77777777" w:rsidR="00B965FA" w:rsidRPr="006E07E9" w:rsidRDefault="00B965FA" w:rsidP="00A24B9E">
      <w:pPr>
        <w:pStyle w:val="ListParagraph"/>
        <w:numPr>
          <w:ilvl w:val="0"/>
          <w:numId w:val="6"/>
        </w:numPr>
        <w:autoSpaceDE w:val="0"/>
        <w:autoSpaceDN w:val="0"/>
        <w:adjustRightInd w:val="0"/>
        <w:ind w:left="426" w:hanging="426"/>
        <w:rPr>
          <w:rFonts w:ascii="Arial" w:hAnsi="Arial" w:cs="Arial"/>
          <w:color w:val="000000"/>
          <w:sz w:val="22"/>
          <w:szCs w:val="22"/>
        </w:rPr>
      </w:pPr>
      <w:r w:rsidRPr="006E07E9">
        <w:rPr>
          <w:rFonts w:ascii="Arial" w:hAnsi="Arial" w:cs="Arial"/>
          <w:color w:val="000000"/>
          <w:sz w:val="22"/>
          <w:szCs w:val="22"/>
        </w:rPr>
        <w:t>To monitor income, expenditure and relevant benchmarking data of all official funds (</w:t>
      </w:r>
      <w:proofErr w:type="gramStart"/>
      <w:r w:rsidRPr="006E07E9">
        <w:rPr>
          <w:rFonts w:ascii="Arial" w:hAnsi="Arial" w:cs="Arial"/>
          <w:color w:val="000000"/>
          <w:sz w:val="22"/>
          <w:szCs w:val="22"/>
        </w:rPr>
        <w:t>i.e.</w:t>
      </w:r>
      <w:proofErr w:type="gramEnd"/>
      <w:r w:rsidRPr="006E07E9">
        <w:rPr>
          <w:rFonts w:ascii="Arial" w:hAnsi="Arial" w:cs="Arial"/>
          <w:color w:val="000000"/>
          <w:sz w:val="22"/>
          <w:szCs w:val="22"/>
        </w:rPr>
        <w:t xml:space="preserve"> fully delegated and earmarked funds), and to report the financial situation to the full Governing Body each term.</w:t>
      </w:r>
    </w:p>
    <w:p w14:paraId="002B7C49" w14:textId="77777777" w:rsidR="00B965FA" w:rsidRPr="006E07E9" w:rsidRDefault="00B965FA" w:rsidP="00A24B9E">
      <w:pPr>
        <w:pStyle w:val="ListParagraph"/>
        <w:autoSpaceDE w:val="0"/>
        <w:autoSpaceDN w:val="0"/>
        <w:adjustRightInd w:val="0"/>
        <w:ind w:left="426" w:hanging="426"/>
        <w:rPr>
          <w:rFonts w:ascii="Arial" w:hAnsi="Arial" w:cs="Arial"/>
          <w:color w:val="000000"/>
          <w:sz w:val="22"/>
          <w:szCs w:val="22"/>
        </w:rPr>
      </w:pPr>
    </w:p>
    <w:p w14:paraId="1F4BBB16" w14:textId="77777777" w:rsidR="00B965FA" w:rsidRPr="006E07E9" w:rsidRDefault="00B965FA" w:rsidP="00A24B9E">
      <w:pPr>
        <w:pStyle w:val="ListParagraph"/>
        <w:numPr>
          <w:ilvl w:val="0"/>
          <w:numId w:val="6"/>
        </w:numPr>
        <w:autoSpaceDE w:val="0"/>
        <w:autoSpaceDN w:val="0"/>
        <w:adjustRightInd w:val="0"/>
        <w:ind w:left="426" w:hanging="426"/>
        <w:rPr>
          <w:rFonts w:ascii="Arial" w:hAnsi="Arial" w:cs="Arial"/>
          <w:color w:val="000000"/>
          <w:sz w:val="22"/>
          <w:szCs w:val="22"/>
        </w:rPr>
      </w:pPr>
      <w:r w:rsidRPr="006E07E9">
        <w:rPr>
          <w:rFonts w:ascii="Arial" w:hAnsi="Arial" w:cs="Arial"/>
          <w:color w:val="000000"/>
          <w:sz w:val="22"/>
          <w:szCs w:val="22"/>
        </w:rPr>
        <w:t>To ensure that the same high standards of stewardship afforded to the official funds are applied in relation to the school’s unofficial funds, to receive and appraise annual financial reports on transactions and balances within these unofficial funds (and to report on these to the Governing Body) and to ensure that the requirement for unofficial funds to be audited is carried out annually.</w:t>
      </w:r>
    </w:p>
    <w:p w14:paraId="3755082C" w14:textId="77777777" w:rsidR="00B965FA" w:rsidRPr="006E07E9" w:rsidRDefault="00B965FA" w:rsidP="00A24B9E">
      <w:pPr>
        <w:pStyle w:val="ListParagraph"/>
        <w:autoSpaceDE w:val="0"/>
        <w:autoSpaceDN w:val="0"/>
        <w:adjustRightInd w:val="0"/>
        <w:ind w:left="426" w:hanging="426"/>
        <w:rPr>
          <w:rFonts w:ascii="Arial" w:hAnsi="Arial" w:cs="Arial"/>
          <w:color w:val="000000"/>
          <w:sz w:val="22"/>
          <w:szCs w:val="22"/>
        </w:rPr>
      </w:pPr>
    </w:p>
    <w:p w14:paraId="5427454B" w14:textId="3A4577A0" w:rsidR="00B965FA" w:rsidRPr="006E07E9" w:rsidRDefault="00B965FA" w:rsidP="00A24B9E">
      <w:pPr>
        <w:pStyle w:val="ListParagraph"/>
        <w:numPr>
          <w:ilvl w:val="0"/>
          <w:numId w:val="6"/>
        </w:numPr>
        <w:autoSpaceDE w:val="0"/>
        <w:autoSpaceDN w:val="0"/>
        <w:adjustRightInd w:val="0"/>
        <w:ind w:left="426" w:hanging="426"/>
        <w:rPr>
          <w:rFonts w:ascii="Arial" w:hAnsi="Arial" w:cs="Arial"/>
          <w:color w:val="000000"/>
          <w:sz w:val="22"/>
          <w:szCs w:val="22"/>
        </w:rPr>
      </w:pPr>
      <w:r w:rsidRPr="006E07E9">
        <w:rPr>
          <w:rFonts w:ascii="Arial" w:hAnsi="Arial" w:cs="Arial"/>
          <w:color w:val="000000"/>
          <w:sz w:val="22"/>
          <w:szCs w:val="22"/>
        </w:rPr>
        <w:t>To ensure on</w:t>
      </w:r>
      <w:r w:rsidR="00B2509C">
        <w:rPr>
          <w:rFonts w:ascii="Arial" w:hAnsi="Arial" w:cs="Arial"/>
          <w:color w:val="000000"/>
          <w:sz w:val="22"/>
          <w:szCs w:val="22"/>
        </w:rPr>
        <w:t xml:space="preserve">going compliance with the </w:t>
      </w:r>
      <w:r w:rsidRPr="006E07E9">
        <w:rPr>
          <w:rFonts w:ascii="Arial" w:hAnsi="Arial" w:cs="Arial"/>
          <w:color w:val="000000"/>
          <w:sz w:val="22"/>
          <w:szCs w:val="22"/>
        </w:rPr>
        <w:t>S</w:t>
      </w:r>
      <w:r w:rsidR="00B2509C">
        <w:rPr>
          <w:rFonts w:ascii="Arial" w:hAnsi="Arial" w:cs="Arial"/>
          <w:color w:val="000000"/>
          <w:sz w:val="22"/>
          <w:szCs w:val="22"/>
        </w:rPr>
        <w:t>chools Financial Value Standard (SFVS)</w:t>
      </w:r>
      <w:r w:rsidRPr="006E07E9">
        <w:rPr>
          <w:rFonts w:ascii="Arial" w:hAnsi="Arial" w:cs="Arial"/>
          <w:color w:val="000000"/>
          <w:sz w:val="22"/>
          <w:szCs w:val="22"/>
        </w:rPr>
        <w:t xml:space="preserve"> and the local authority’s financial regulations and procedures.</w:t>
      </w:r>
    </w:p>
    <w:p w14:paraId="019A28C3" w14:textId="77777777" w:rsidR="00B965FA" w:rsidRPr="006E07E9" w:rsidRDefault="00B965FA" w:rsidP="00A24B9E">
      <w:pPr>
        <w:pStyle w:val="ListParagraph"/>
        <w:autoSpaceDE w:val="0"/>
        <w:autoSpaceDN w:val="0"/>
        <w:adjustRightInd w:val="0"/>
        <w:ind w:left="426" w:hanging="426"/>
        <w:rPr>
          <w:rFonts w:ascii="Arial" w:hAnsi="Arial" w:cs="Arial"/>
          <w:color w:val="000000"/>
          <w:sz w:val="22"/>
          <w:szCs w:val="22"/>
        </w:rPr>
      </w:pPr>
    </w:p>
    <w:p w14:paraId="121A8481" w14:textId="77777777" w:rsidR="00B965FA" w:rsidRPr="006E07E9" w:rsidRDefault="00B965FA" w:rsidP="00A24B9E">
      <w:pPr>
        <w:pStyle w:val="ListParagraph"/>
        <w:numPr>
          <w:ilvl w:val="0"/>
          <w:numId w:val="6"/>
        </w:numPr>
        <w:autoSpaceDE w:val="0"/>
        <w:autoSpaceDN w:val="0"/>
        <w:adjustRightInd w:val="0"/>
        <w:ind w:left="426" w:hanging="426"/>
        <w:rPr>
          <w:rFonts w:ascii="Arial" w:hAnsi="Arial" w:cs="Arial"/>
          <w:color w:val="000000"/>
          <w:sz w:val="22"/>
          <w:szCs w:val="22"/>
        </w:rPr>
      </w:pPr>
      <w:r w:rsidRPr="006E07E9">
        <w:rPr>
          <w:rFonts w:ascii="Arial" w:hAnsi="Arial" w:cs="Arial"/>
          <w:color w:val="000000"/>
          <w:sz w:val="22"/>
          <w:szCs w:val="22"/>
        </w:rPr>
        <w:t>To ensure the adequacy of the internal financial control framework within the school, and to appraise any proposed changes to financial systems, procedures and limits of delegated authority on behalf of the Governing Body.</w:t>
      </w:r>
    </w:p>
    <w:p w14:paraId="1E59FD2B" w14:textId="77777777" w:rsidR="00B965FA" w:rsidRPr="006E07E9" w:rsidRDefault="00B965FA" w:rsidP="00A24B9E">
      <w:pPr>
        <w:pStyle w:val="ListParagraph"/>
        <w:autoSpaceDE w:val="0"/>
        <w:autoSpaceDN w:val="0"/>
        <w:adjustRightInd w:val="0"/>
        <w:ind w:left="426" w:hanging="426"/>
        <w:rPr>
          <w:rFonts w:ascii="Arial" w:hAnsi="Arial" w:cs="Arial"/>
          <w:color w:val="000000"/>
          <w:sz w:val="22"/>
          <w:szCs w:val="22"/>
        </w:rPr>
      </w:pPr>
    </w:p>
    <w:p w14:paraId="7D52115A" w14:textId="77777777" w:rsidR="00B965FA" w:rsidRPr="006E07E9" w:rsidRDefault="00B965FA" w:rsidP="00A24B9E">
      <w:pPr>
        <w:pStyle w:val="ListParagraph"/>
        <w:numPr>
          <w:ilvl w:val="0"/>
          <w:numId w:val="6"/>
        </w:numPr>
        <w:autoSpaceDE w:val="0"/>
        <w:autoSpaceDN w:val="0"/>
        <w:adjustRightInd w:val="0"/>
        <w:ind w:left="426" w:hanging="426"/>
        <w:rPr>
          <w:rFonts w:ascii="Arial" w:hAnsi="Arial" w:cs="Arial"/>
          <w:color w:val="000000"/>
          <w:sz w:val="22"/>
          <w:szCs w:val="22"/>
        </w:rPr>
      </w:pPr>
      <w:r w:rsidRPr="006E07E9">
        <w:rPr>
          <w:rFonts w:ascii="Arial" w:hAnsi="Arial" w:cs="Arial"/>
          <w:color w:val="000000"/>
          <w:sz w:val="22"/>
          <w:szCs w:val="22"/>
        </w:rPr>
        <w:t>To agree the level of delegation to the headteacher for the day-to-day financial management of the school.</w:t>
      </w:r>
    </w:p>
    <w:p w14:paraId="5070B121" w14:textId="77777777" w:rsidR="00B965FA" w:rsidRPr="006E07E9" w:rsidRDefault="00B965FA" w:rsidP="00A24B9E">
      <w:pPr>
        <w:pStyle w:val="ListParagraph"/>
        <w:autoSpaceDE w:val="0"/>
        <w:autoSpaceDN w:val="0"/>
        <w:adjustRightInd w:val="0"/>
        <w:ind w:left="426" w:hanging="426"/>
        <w:rPr>
          <w:rFonts w:ascii="Arial" w:hAnsi="Arial" w:cs="Arial"/>
          <w:color w:val="000000"/>
          <w:sz w:val="22"/>
          <w:szCs w:val="22"/>
        </w:rPr>
      </w:pPr>
    </w:p>
    <w:p w14:paraId="0E4811CA" w14:textId="77777777" w:rsidR="00B965FA" w:rsidRPr="006E07E9" w:rsidRDefault="00B965FA" w:rsidP="00A24B9E">
      <w:pPr>
        <w:pStyle w:val="ListParagraph"/>
        <w:numPr>
          <w:ilvl w:val="0"/>
          <w:numId w:val="6"/>
        </w:numPr>
        <w:autoSpaceDE w:val="0"/>
        <w:autoSpaceDN w:val="0"/>
        <w:adjustRightInd w:val="0"/>
        <w:ind w:left="426" w:hanging="426"/>
        <w:rPr>
          <w:rFonts w:ascii="Arial" w:hAnsi="Arial" w:cs="Arial"/>
          <w:color w:val="000000"/>
          <w:sz w:val="22"/>
          <w:szCs w:val="22"/>
        </w:rPr>
      </w:pPr>
      <w:r w:rsidRPr="006E07E9">
        <w:rPr>
          <w:rFonts w:ascii="Arial" w:hAnsi="Arial" w:cs="Arial"/>
          <w:color w:val="000000"/>
          <w:sz w:val="22"/>
          <w:szCs w:val="22"/>
        </w:rPr>
        <w:t>To consider recommendations from other committees which have financial implications, and to provide advice to the Governing Body accordingly.</w:t>
      </w:r>
    </w:p>
    <w:p w14:paraId="7DDF1AD7" w14:textId="77777777" w:rsidR="00B965FA" w:rsidRPr="006E07E9" w:rsidRDefault="00B965FA" w:rsidP="00A24B9E">
      <w:pPr>
        <w:pStyle w:val="ListParagraph"/>
        <w:autoSpaceDE w:val="0"/>
        <w:autoSpaceDN w:val="0"/>
        <w:adjustRightInd w:val="0"/>
        <w:ind w:left="426" w:hanging="426"/>
        <w:rPr>
          <w:rFonts w:ascii="Arial" w:hAnsi="Arial" w:cs="Arial"/>
          <w:color w:val="000000"/>
          <w:sz w:val="22"/>
          <w:szCs w:val="22"/>
        </w:rPr>
      </w:pPr>
    </w:p>
    <w:p w14:paraId="7315AD9A" w14:textId="77777777" w:rsidR="00B965FA" w:rsidRPr="006E07E9" w:rsidRDefault="00B965FA" w:rsidP="00A24B9E">
      <w:pPr>
        <w:pStyle w:val="ListParagraph"/>
        <w:numPr>
          <w:ilvl w:val="0"/>
          <w:numId w:val="6"/>
        </w:numPr>
        <w:autoSpaceDE w:val="0"/>
        <w:autoSpaceDN w:val="0"/>
        <w:adjustRightInd w:val="0"/>
        <w:ind w:left="426" w:hanging="426"/>
        <w:rPr>
          <w:rFonts w:ascii="Arial" w:hAnsi="Arial" w:cs="Arial"/>
          <w:color w:val="000000"/>
          <w:sz w:val="22"/>
          <w:szCs w:val="22"/>
        </w:rPr>
      </w:pPr>
      <w:r w:rsidRPr="006E07E9">
        <w:rPr>
          <w:rFonts w:ascii="Arial" w:hAnsi="Arial" w:cs="Arial"/>
          <w:color w:val="000000"/>
          <w:sz w:val="22"/>
          <w:szCs w:val="22"/>
        </w:rPr>
        <w:t>To review the school’s Charging Policy and the adequacy of the school’s insurance annually, and to make recommendations to the Governing Body accordingly.</w:t>
      </w:r>
    </w:p>
    <w:p w14:paraId="21B1E4C2" w14:textId="77777777" w:rsidR="00B965FA" w:rsidRPr="006E07E9" w:rsidRDefault="00B965FA" w:rsidP="00A24B9E">
      <w:pPr>
        <w:pStyle w:val="ListParagraph"/>
        <w:autoSpaceDE w:val="0"/>
        <w:autoSpaceDN w:val="0"/>
        <w:adjustRightInd w:val="0"/>
        <w:ind w:left="426" w:hanging="426"/>
        <w:rPr>
          <w:rFonts w:ascii="Arial" w:hAnsi="Arial" w:cs="Arial"/>
          <w:color w:val="000000"/>
          <w:sz w:val="22"/>
          <w:szCs w:val="22"/>
        </w:rPr>
      </w:pPr>
    </w:p>
    <w:p w14:paraId="40A1AB09" w14:textId="77777777" w:rsidR="00B965FA" w:rsidRPr="006E07E9" w:rsidRDefault="00B965FA" w:rsidP="00A24B9E">
      <w:pPr>
        <w:pStyle w:val="ListParagraph"/>
        <w:numPr>
          <w:ilvl w:val="0"/>
          <w:numId w:val="6"/>
        </w:numPr>
        <w:autoSpaceDE w:val="0"/>
        <w:autoSpaceDN w:val="0"/>
        <w:adjustRightInd w:val="0"/>
        <w:ind w:left="426" w:hanging="426"/>
        <w:rPr>
          <w:rFonts w:ascii="Arial" w:hAnsi="Arial" w:cs="Arial"/>
          <w:color w:val="000000"/>
          <w:sz w:val="22"/>
          <w:szCs w:val="22"/>
        </w:rPr>
      </w:pPr>
      <w:r w:rsidRPr="006E07E9">
        <w:rPr>
          <w:rFonts w:ascii="Arial" w:hAnsi="Arial" w:cs="Arial"/>
          <w:color w:val="000000"/>
          <w:sz w:val="22"/>
          <w:szCs w:val="22"/>
        </w:rPr>
        <w:t xml:space="preserve">To determine the use of the school premises outside school sessions, including advice to the Governing Body on the Charging Policy (setting charges cannot be delegated to a </w:t>
      </w:r>
      <w:proofErr w:type="gramStart"/>
      <w:r w:rsidRPr="006E07E9">
        <w:rPr>
          <w:rFonts w:ascii="Arial" w:hAnsi="Arial" w:cs="Arial"/>
          <w:color w:val="000000"/>
          <w:sz w:val="22"/>
          <w:szCs w:val="22"/>
        </w:rPr>
        <w:t>Committee</w:t>
      </w:r>
      <w:proofErr w:type="gramEnd"/>
      <w:r w:rsidRPr="006E07E9">
        <w:rPr>
          <w:rFonts w:ascii="Arial" w:hAnsi="Arial" w:cs="Arial"/>
          <w:color w:val="000000"/>
          <w:sz w:val="22"/>
          <w:szCs w:val="22"/>
        </w:rPr>
        <w:t xml:space="preserve"> by law).</w:t>
      </w:r>
    </w:p>
    <w:p w14:paraId="152B59D4" w14:textId="77777777" w:rsidR="00B965FA" w:rsidRPr="006E07E9" w:rsidRDefault="00B965FA" w:rsidP="00A24B9E">
      <w:pPr>
        <w:pStyle w:val="ListParagraph"/>
        <w:autoSpaceDE w:val="0"/>
        <w:autoSpaceDN w:val="0"/>
        <w:adjustRightInd w:val="0"/>
        <w:ind w:left="426" w:hanging="426"/>
        <w:rPr>
          <w:rFonts w:ascii="Arial" w:hAnsi="Arial" w:cs="Arial"/>
          <w:color w:val="000000"/>
          <w:sz w:val="22"/>
          <w:szCs w:val="22"/>
        </w:rPr>
      </w:pPr>
    </w:p>
    <w:p w14:paraId="3B21E086" w14:textId="77777777" w:rsidR="00B965FA" w:rsidRDefault="00B965FA" w:rsidP="00A24B9E">
      <w:pPr>
        <w:pStyle w:val="ListParagraph"/>
        <w:numPr>
          <w:ilvl w:val="0"/>
          <w:numId w:val="6"/>
        </w:numPr>
        <w:autoSpaceDE w:val="0"/>
        <w:autoSpaceDN w:val="0"/>
        <w:adjustRightInd w:val="0"/>
        <w:ind w:left="426" w:hanging="426"/>
        <w:rPr>
          <w:rFonts w:ascii="Arial" w:hAnsi="Arial" w:cs="Arial"/>
          <w:color w:val="000000"/>
          <w:sz w:val="22"/>
          <w:szCs w:val="22"/>
        </w:rPr>
      </w:pPr>
      <w:r w:rsidRPr="006E07E9">
        <w:rPr>
          <w:rFonts w:ascii="Arial" w:hAnsi="Arial" w:cs="Arial"/>
          <w:color w:val="000000"/>
          <w:sz w:val="22"/>
          <w:szCs w:val="22"/>
        </w:rPr>
        <w:t>To monitor all financial information provided by the local authority and to report, as appropriate, to the Governing Body.</w:t>
      </w:r>
    </w:p>
    <w:p w14:paraId="32884AC5" w14:textId="77777777" w:rsidR="001F1F3F" w:rsidRPr="001F1F3F" w:rsidRDefault="001F1F3F" w:rsidP="001F1F3F">
      <w:pPr>
        <w:pStyle w:val="ListParagraph"/>
        <w:rPr>
          <w:rFonts w:ascii="Arial" w:hAnsi="Arial" w:cs="Arial"/>
          <w:color w:val="000000"/>
          <w:sz w:val="22"/>
          <w:szCs w:val="22"/>
        </w:rPr>
      </w:pPr>
    </w:p>
    <w:p w14:paraId="5CDA01EA" w14:textId="0A3A9EAA" w:rsidR="001F1F3F" w:rsidRPr="00376E15" w:rsidRDefault="0025083D" w:rsidP="00A24B9E">
      <w:pPr>
        <w:pStyle w:val="ListParagraph"/>
        <w:numPr>
          <w:ilvl w:val="0"/>
          <w:numId w:val="6"/>
        </w:numPr>
        <w:autoSpaceDE w:val="0"/>
        <w:autoSpaceDN w:val="0"/>
        <w:adjustRightInd w:val="0"/>
        <w:ind w:left="426" w:hanging="426"/>
        <w:rPr>
          <w:rFonts w:ascii="Arial" w:hAnsi="Arial" w:cs="Arial"/>
          <w:color w:val="000000"/>
          <w:sz w:val="22"/>
          <w:szCs w:val="22"/>
        </w:rPr>
      </w:pPr>
      <w:r w:rsidRPr="00376E15">
        <w:rPr>
          <w:rFonts w:ascii="Arial" w:hAnsi="Arial" w:cs="Arial"/>
          <w:color w:val="000000"/>
          <w:sz w:val="22"/>
          <w:szCs w:val="22"/>
        </w:rPr>
        <w:lastRenderedPageBreak/>
        <w:t xml:space="preserve">Securing that </w:t>
      </w:r>
      <w:r w:rsidR="00DC0D32" w:rsidRPr="00376E15">
        <w:rPr>
          <w:rFonts w:ascii="Arial" w:hAnsi="Arial" w:cs="Arial"/>
          <w:color w:val="000000"/>
          <w:sz w:val="22"/>
          <w:szCs w:val="22"/>
        </w:rPr>
        <w:t xml:space="preserve">the necessary provision is made for any pupil who has special educational </w:t>
      </w:r>
      <w:r w:rsidR="00D12655" w:rsidRPr="00376E15">
        <w:rPr>
          <w:rFonts w:ascii="Arial" w:hAnsi="Arial" w:cs="Arial"/>
          <w:color w:val="000000"/>
          <w:sz w:val="22"/>
          <w:szCs w:val="22"/>
        </w:rPr>
        <w:t>needs</w:t>
      </w:r>
    </w:p>
    <w:p w14:paraId="1DAF4B99" w14:textId="77777777" w:rsidR="00B965FA" w:rsidRPr="006E07E9" w:rsidRDefault="00B965FA" w:rsidP="00B965FA">
      <w:pPr>
        <w:pStyle w:val="ListParagraph"/>
        <w:autoSpaceDE w:val="0"/>
        <w:autoSpaceDN w:val="0"/>
        <w:adjustRightInd w:val="0"/>
        <w:ind w:left="0"/>
        <w:rPr>
          <w:rFonts w:ascii="Arial" w:hAnsi="Arial" w:cs="Arial"/>
          <w:b/>
          <w:color w:val="000000"/>
          <w:sz w:val="22"/>
          <w:szCs w:val="22"/>
        </w:rPr>
      </w:pPr>
    </w:p>
    <w:p w14:paraId="68F3FB08" w14:textId="05E5872D" w:rsidR="00B965FA" w:rsidRPr="006E07E9" w:rsidRDefault="00B965FA" w:rsidP="00B965FA">
      <w:pPr>
        <w:pStyle w:val="ListParagraph"/>
        <w:autoSpaceDE w:val="0"/>
        <w:autoSpaceDN w:val="0"/>
        <w:adjustRightInd w:val="0"/>
        <w:ind w:left="0" w:right="89"/>
        <w:outlineLvl w:val="0"/>
        <w:rPr>
          <w:rFonts w:ascii="Arial" w:hAnsi="Arial" w:cs="Arial"/>
          <w:b/>
          <w:color w:val="000000"/>
          <w:sz w:val="22"/>
          <w:szCs w:val="22"/>
        </w:rPr>
      </w:pPr>
      <w:r w:rsidRPr="006E07E9">
        <w:rPr>
          <w:rFonts w:ascii="Arial" w:hAnsi="Arial" w:cs="Arial"/>
          <w:b/>
          <w:color w:val="000000"/>
          <w:sz w:val="22"/>
          <w:szCs w:val="22"/>
        </w:rPr>
        <w:t>Staffing</w:t>
      </w:r>
    </w:p>
    <w:p w14:paraId="72F24290" w14:textId="77777777" w:rsidR="00B965FA" w:rsidRPr="006E07E9" w:rsidRDefault="00B965FA" w:rsidP="00B965FA">
      <w:pPr>
        <w:pStyle w:val="ListParagraph"/>
        <w:autoSpaceDE w:val="0"/>
        <w:autoSpaceDN w:val="0"/>
        <w:adjustRightInd w:val="0"/>
        <w:ind w:left="0" w:right="89"/>
        <w:outlineLvl w:val="0"/>
        <w:rPr>
          <w:rFonts w:ascii="Arial" w:hAnsi="Arial" w:cs="Arial"/>
          <w:b/>
          <w:color w:val="000000"/>
          <w:sz w:val="22"/>
          <w:szCs w:val="22"/>
        </w:rPr>
      </w:pPr>
    </w:p>
    <w:p w14:paraId="52F0744A" w14:textId="77777777" w:rsidR="00B965FA" w:rsidRPr="006E07E9" w:rsidRDefault="00B965FA" w:rsidP="00A24B9E">
      <w:pPr>
        <w:pStyle w:val="ListParagraph"/>
        <w:numPr>
          <w:ilvl w:val="0"/>
          <w:numId w:val="1"/>
        </w:numPr>
        <w:autoSpaceDE w:val="0"/>
        <w:autoSpaceDN w:val="0"/>
        <w:adjustRightInd w:val="0"/>
        <w:ind w:left="426" w:right="89" w:hanging="426"/>
        <w:rPr>
          <w:rFonts w:ascii="Arial" w:hAnsi="Arial" w:cs="Arial"/>
          <w:color w:val="000000"/>
          <w:sz w:val="22"/>
          <w:szCs w:val="22"/>
        </w:rPr>
      </w:pPr>
      <w:r w:rsidRPr="006E07E9">
        <w:rPr>
          <w:rFonts w:ascii="Arial" w:hAnsi="Arial" w:cs="Arial"/>
          <w:color w:val="000000"/>
          <w:sz w:val="22"/>
          <w:szCs w:val="22"/>
        </w:rPr>
        <w:t xml:space="preserve">To undertake any formal consultation on personnel matters. </w:t>
      </w:r>
    </w:p>
    <w:p w14:paraId="6DAA1CF6" w14:textId="77777777" w:rsidR="00B965FA" w:rsidRPr="006E07E9" w:rsidRDefault="00B965FA" w:rsidP="00A24B9E">
      <w:pPr>
        <w:pStyle w:val="ListParagraph"/>
        <w:autoSpaceDE w:val="0"/>
        <w:autoSpaceDN w:val="0"/>
        <w:adjustRightInd w:val="0"/>
        <w:ind w:left="426" w:right="89" w:hanging="426"/>
        <w:rPr>
          <w:rFonts w:ascii="Arial" w:hAnsi="Arial" w:cs="Arial"/>
          <w:color w:val="000000"/>
          <w:sz w:val="22"/>
          <w:szCs w:val="22"/>
        </w:rPr>
      </w:pPr>
    </w:p>
    <w:p w14:paraId="322600A7" w14:textId="77777777" w:rsidR="00B965FA" w:rsidRPr="006E07E9" w:rsidRDefault="00B965FA" w:rsidP="00A24B9E">
      <w:pPr>
        <w:numPr>
          <w:ilvl w:val="0"/>
          <w:numId w:val="1"/>
        </w:numPr>
        <w:ind w:left="426" w:right="89" w:hanging="426"/>
        <w:rPr>
          <w:rFonts w:ascii="Arial" w:hAnsi="Arial" w:cs="Arial"/>
          <w:color w:val="000000"/>
          <w:sz w:val="22"/>
          <w:szCs w:val="22"/>
        </w:rPr>
      </w:pPr>
      <w:r w:rsidRPr="006E07E9">
        <w:rPr>
          <w:rFonts w:ascii="Arial" w:hAnsi="Arial" w:cs="Arial"/>
          <w:color w:val="000000"/>
          <w:sz w:val="22"/>
          <w:szCs w:val="22"/>
        </w:rPr>
        <w:t xml:space="preserve">To monitor and review all staffing policies and procedures, and to consider adopting the local authority’s model personnel policies and procedures (these cover issues relating to pay; staffing adjustments; recruitment and selection; equal opportunities; employee relations; conduct and capability; grievance; dismissal). </w:t>
      </w:r>
    </w:p>
    <w:p w14:paraId="76F3E719" w14:textId="77777777" w:rsidR="00B965FA" w:rsidRPr="006E07E9" w:rsidRDefault="00B965FA" w:rsidP="00A24B9E">
      <w:pPr>
        <w:ind w:left="426" w:right="89" w:hanging="426"/>
        <w:rPr>
          <w:rFonts w:ascii="Arial" w:hAnsi="Arial" w:cs="Arial"/>
          <w:color w:val="000000"/>
          <w:sz w:val="22"/>
          <w:szCs w:val="22"/>
        </w:rPr>
      </w:pPr>
    </w:p>
    <w:p w14:paraId="05F5A186" w14:textId="77777777" w:rsidR="00B965FA" w:rsidRPr="006E07E9" w:rsidRDefault="00B965FA" w:rsidP="00A24B9E">
      <w:pPr>
        <w:numPr>
          <w:ilvl w:val="0"/>
          <w:numId w:val="1"/>
        </w:numPr>
        <w:suppressAutoHyphens/>
        <w:ind w:left="426" w:right="89" w:hanging="426"/>
        <w:rPr>
          <w:rFonts w:ascii="Arial" w:hAnsi="Arial" w:cs="Arial"/>
          <w:color w:val="000000"/>
          <w:sz w:val="22"/>
          <w:szCs w:val="22"/>
        </w:rPr>
      </w:pPr>
      <w:r w:rsidRPr="006E07E9">
        <w:rPr>
          <w:rFonts w:ascii="Arial" w:hAnsi="Arial" w:cs="Arial"/>
          <w:color w:val="000000"/>
          <w:sz w:val="22"/>
          <w:szCs w:val="22"/>
        </w:rPr>
        <w:t xml:space="preserve">To review the staffing structure annually, when a vacancy occurs, and at any other time this may be required. </w:t>
      </w:r>
    </w:p>
    <w:p w14:paraId="3B423379" w14:textId="77777777" w:rsidR="00B965FA" w:rsidRPr="006E07E9" w:rsidRDefault="00B965FA" w:rsidP="00A24B9E">
      <w:pPr>
        <w:suppressAutoHyphens/>
        <w:ind w:left="426" w:right="89" w:hanging="426"/>
        <w:rPr>
          <w:rFonts w:ascii="Arial" w:hAnsi="Arial" w:cs="Arial"/>
          <w:color w:val="000000"/>
          <w:sz w:val="22"/>
          <w:szCs w:val="22"/>
        </w:rPr>
      </w:pPr>
    </w:p>
    <w:p w14:paraId="75BD7FB9" w14:textId="77777777" w:rsidR="00B965FA" w:rsidRPr="006E07E9" w:rsidRDefault="00B965FA" w:rsidP="00A24B9E">
      <w:pPr>
        <w:numPr>
          <w:ilvl w:val="0"/>
          <w:numId w:val="1"/>
        </w:numPr>
        <w:suppressAutoHyphens/>
        <w:ind w:left="426" w:right="89" w:hanging="426"/>
        <w:rPr>
          <w:rFonts w:ascii="Arial" w:hAnsi="Arial" w:cs="Arial"/>
          <w:color w:val="000000"/>
          <w:sz w:val="22"/>
          <w:szCs w:val="22"/>
        </w:rPr>
      </w:pPr>
      <w:r w:rsidRPr="006E07E9">
        <w:rPr>
          <w:rFonts w:ascii="Arial" w:hAnsi="Arial" w:cs="Arial"/>
          <w:color w:val="000000"/>
          <w:sz w:val="22"/>
          <w:szCs w:val="22"/>
        </w:rPr>
        <w:t xml:space="preserve">To monitor and inspect the School Single Central Record (SCR) to ensure legislative compliance. </w:t>
      </w:r>
    </w:p>
    <w:p w14:paraId="01D9C316" w14:textId="77777777" w:rsidR="00B965FA" w:rsidRPr="006E07E9" w:rsidRDefault="00B965FA" w:rsidP="00A24B9E">
      <w:pPr>
        <w:suppressAutoHyphens/>
        <w:ind w:left="426" w:right="89" w:hanging="426"/>
        <w:rPr>
          <w:rFonts w:ascii="Arial" w:hAnsi="Arial" w:cs="Arial"/>
          <w:color w:val="000000"/>
          <w:sz w:val="22"/>
          <w:szCs w:val="22"/>
        </w:rPr>
      </w:pPr>
    </w:p>
    <w:p w14:paraId="1A1DE59B" w14:textId="77777777" w:rsidR="00B965FA" w:rsidRPr="006E07E9" w:rsidRDefault="00B965FA" w:rsidP="00A24B9E">
      <w:pPr>
        <w:numPr>
          <w:ilvl w:val="0"/>
          <w:numId w:val="1"/>
        </w:numPr>
        <w:autoSpaceDE w:val="0"/>
        <w:autoSpaceDN w:val="0"/>
        <w:adjustRightInd w:val="0"/>
        <w:ind w:left="426" w:right="89" w:hanging="426"/>
        <w:rPr>
          <w:rFonts w:ascii="Arial" w:hAnsi="Arial" w:cs="Arial"/>
          <w:color w:val="000000"/>
          <w:sz w:val="22"/>
          <w:szCs w:val="22"/>
        </w:rPr>
      </w:pPr>
      <w:r w:rsidRPr="006E07E9">
        <w:rPr>
          <w:rFonts w:ascii="Arial" w:hAnsi="Arial" w:cs="Arial"/>
          <w:color w:val="000000"/>
          <w:sz w:val="22"/>
          <w:szCs w:val="22"/>
        </w:rPr>
        <w:t xml:space="preserve">To agree procedures and to receive reports relating to staff discipline or grievances, if and when they arise. </w:t>
      </w:r>
    </w:p>
    <w:p w14:paraId="07FE3126" w14:textId="77777777" w:rsidR="00B965FA" w:rsidRPr="006E07E9" w:rsidRDefault="00B965FA" w:rsidP="00A24B9E">
      <w:pPr>
        <w:autoSpaceDE w:val="0"/>
        <w:autoSpaceDN w:val="0"/>
        <w:adjustRightInd w:val="0"/>
        <w:ind w:left="426" w:right="89" w:hanging="426"/>
        <w:rPr>
          <w:rFonts w:ascii="Arial" w:hAnsi="Arial" w:cs="Arial"/>
          <w:color w:val="000000"/>
          <w:sz w:val="22"/>
          <w:szCs w:val="22"/>
        </w:rPr>
      </w:pPr>
    </w:p>
    <w:p w14:paraId="3DB02E03" w14:textId="77777777" w:rsidR="00B965FA" w:rsidRPr="006E07E9" w:rsidRDefault="00B965FA" w:rsidP="00A24B9E">
      <w:pPr>
        <w:numPr>
          <w:ilvl w:val="0"/>
          <w:numId w:val="1"/>
        </w:numPr>
        <w:autoSpaceDE w:val="0"/>
        <w:autoSpaceDN w:val="0"/>
        <w:adjustRightInd w:val="0"/>
        <w:ind w:left="426" w:right="89" w:hanging="426"/>
        <w:rPr>
          <w:rFonts w:ascii="Arial" w:hAnsi="Arial" w:cs="Arial"/>
          <w:color w:val="000000"/>
          <w:sz w:val="22"/>
          <w:szCs w:val="22"/>
        </w:rPr>
      </w:pPr>
      <w:r w:rsidRPr="006E07E9">
        <w:rPr>
          <w:rFonts w:ascii="Arial" w:hAnsi="Arial" w:cs="Arial"/>
          <w:color w:val="000000"/>
          <w:sz w:val="22"/>
          <w:szCs w:val="22"/>
        </w:rPr>
        <w:t xml:space="preserve">To ensure that every member of staff has a job description, which is reviewed annually, and that job descriptions are reviewed when vacancies occur. </w:t>
      </w:r>
    </w:p>
    <w:p w14:paraId="2AE1ED34" w14:textId="77777777" w:rsidR="00B965FA" w:rsidRPr="006E07E9" w:rsidRDefault="00B965FA" w:rsidP="00A24B9E">
      <w:pPr>
        <w:autoSpaceDE w:val="0"/>
        <w:autoSpaceDN w:val="0"/>
        <w:adjustRightInd w:val="0"/>
        <w:ind w:left="426" w:right="89" w:hanging="426"/>
        <w:rPr>
          <w:rFonts w:ascii="Arial" w:hAnsi="Arial" w:cs="Arial"/>
          <w:color w:val="000000"/>
          <w:sz w:val="22"/>
          <w:szCs w:val="22"/>
        </w:rPr>
      </w:pPr>
    </w:p>
    <w:p w14:paraId="38559BA3" w14:textId="77777777" w:rsidR="00B965FA" w:rsidRPr="006E07E9" w:rsidRDefault="00B965FA" w:rsidP="00A24B9E">
      <w:pPr>
        <w:numPr>
          <w:ilvl w:val="0"/>
          <w:numId w:val="1"/>
        </w:numPr>
        <w:autoSpaceDE w:val="0"/>
        <w:autoSpaceDN w:val="0"/>
        <w:adjustRightInd w:val="0"/>
        <w:ind w:left="426" w:right="89" w:hanging="426"/>
        <w:rPr>
          <w:rFonts w:ascii="Arial" w:hAnsi="Arial" w:cs="Arial"/>
          <w:color w:val="000000"/>
          <w:sz w:val="22"/>
          <w:szCs w:val="22"/>
        </w:rPr>
      </w:pPr>
      <w:r w:rsidRPr="006E07E9">
        <w:rPr>
          <w:rFonts w:ascii="Arial" w:hAnsi="Arial" w:cs="Arial"/>
          <w:color w:val="000000"/>
          <w:sz w:val="22"/>
          <w:szCs w:val="22"/>
        </w:rPr>
        <w:t xml:space="preserve">To agree procedures for the appointment of school staff, in line with the School Staffing Regulations 2009 (and subsequent amendments): </w:t>
      </w:r>
    </w:p>
    <w:p w14:paraId="47409B73" w14:textId="1758B9A2" w:rsidR="00B965FA" w:rsidRPr="00665CBB" w:rsidRDefault="00B2509C" w:rsidP="00665CBB">
      <w:pPr>
        <w:pStyle w:val="ListParagraph"/>
        <w:numPr>
          <w:ilvl w:val="0"/>
          <w:numId w:val="16"/>
        </w:numPr>
        <w:autoSpaceDE w:val="0"/>
        <w:autoSpaceDN w:val="0"/>
        <w:adjustRightInd w:val="0"/>
        <w:ind w:right="89"/>
        <w:rPr>
          <w:rFonts w:ascii="Arial" w:hAnsi="Arial" w:cs="Arial"/>
          <w:color w:val="000000"/>
          <w:sz w:val="22"/>
          <w:szCs w:val="22"/>
        </w:rPr>
      </w:pPr>
      <w:r>
        <w:rPr>
          <w:rFonts w:ascii="Arial" w:hAnsi="Arial" w:cs="Arial"/>
          <w:b/>
          <w:i/>
          <w:color w:val="000000"/>
          <w:sz w:val="22"/>
          <w:szCs w:val="22"/>
        </w:rPr>
        <w:t>Headteacher</w:t>
      </w:r>
      <w:r w:rsidR="00B965FA" w:rsidRPr="00665CBB">
        <w:rPr>
          <w:rFonts w:ascii="Arial" w:hAnsi="Arial" w:cs="Arial"/>
          <w:b/>
          <w:i/>
          <w:color w:val="000000"/>
          <w:sz w:val="22"/>
          <w:szCs w:val="22"/>
        </w:rPr>
        <w:t xml:space="preserve"> appointments:</w:t>
      </w:r>
      <w:r w:rsidR="00B965FA" w:rsidRPr="00665CBB">
        <w:rPr>
          <w:rFonts w:ascii="Arial" w:hAnsi="Arial" w:cs="Arial"/>
          <w:color w:val="000000"/>
          <w:sz w:val="22"/>
          <w:szCs w:val="22"/>
        </w:rPr>
        <w:t xml:space="preserve"> The Governing Body will agree a selection panel of at least three governors, who will select candidates for interview, carry out interviews, and recommend to the Governing Body an interviewee for appointment.</w:t>
      </w:r>
    </w:p>
    <w:p w14:paraId="14985F73" w14:textId="77777777" w:rsidR="00B965FA" w:rsidRPr="00665CBB" w:rsidRDefault="00B965FA" w:rsidP="00665CBB">
      <w:pPr>
        <w:pStyle w:val="ListParagraph"/>
        <w:numPr>
          <w:ilvl w:val="0"/>
          <w:numId w:val="16"/>
        </w:numPr>
        <w:suppressAutoHyphens/>
        <w:autoSpaceDE w:val="0"/>
        <w:autoSpaceDN w:val="0"/>
        <w:adjustRightInd w:val="0"/>
        <w:ind w:right="89"/>
        <w:rPr>
          <w:rFonts w:ascii="Arial" w:hAnsi="Arial" w:cs="Arial"/>
          <w:color w:val="000000"/>
          <w:sz w:val="22"/>
          <w:szCs w:val="22"/>
        </w:rPr>
      </w:pPr>
      <w:r w:rsidRPr="00665CBB">
        <w:rPr>
          <w:rFonts w:ascii="Arial" w:hAnsi="Arial" w:cs="Arial"/>
          <w:b/>
          <w:i/>
          <w:color w:val="000000"/>
          <w:sz w:val="22"/>
          <w:szCs w:val="22"/>
        </w:rPr>
        <w:t>All other staff appointments</w:t>
      </w:r>
      <w:r w:rsidRPr="00665CBB">
        <w:rPr>
          <w:rFonts w:ascii="Arial" w:hAnsi="Arial" w:cs="Arial"/>
          <w:b/>
          <w:color w:val="000000"/>
          <w:sz w:val="22"/>
          <w:szCs w:val="22"/>
        </w:rPr>
        <w:t>:</w:t>
      </w:r>
      <w:r w:rsidRPr="00665CBB">
        <w:rPr>
          <w:rFonts w:ascii="Arial" w:hAnsi="Arial" w:cs="Arial"/>
          <w:color w:val="000000"/>
          <w:sz w:val="22"/>
          <w:szCs w:val="22"/>
        </w:rPr>
        <w:t xml:space="preserve"> The Governing Body delegates to the headteacher the responsibility for making such appointments, and it is the headteacher’s decision as to whether to involve governors in the selection process, although usually this will be the case. The final decision when making an appointment outside the leadership group is the headteacher’s.</w:t>
      </w:r>
    </w:p>
    <w:p w14:paraId="72ABA878" w14:textId="77777777" w:rsidR="00B965FA" w:rsidRPr="006E07E9" w:rsidRDefault="00B965FA" w:rsidP="00A24B9E">
      <w:pPr>
        <w:suppressAutoHyphens/>
        <w:autoSpaceDE w:val="0"/>
        <w:autoSpaceDN w:val="0"/>
        <w:adjustRightInd w:val="0"/>
        <w:ind w:left="426" w:right="89" w:hanging="426"/>
        <w:rPr>
          <w:rFonts w:ascii="Arial" w:hAnsi="Arial" w:cs="Arial"/>
          <w:color w:val="000000"/>
          <w:sz w:val="22"/>
          <w:szCs w:val="22"/>
        </w:rPr>
      </w:pPr>
    </w:p>
    <w:p w14:paraId="3E6B04B2" w14:textId="77777777" w:rsidR="00B965FA" w:rsidRPr="006E07E9" w:rsidRDefault="00B965FA" w:rsidP="00A24B9E">
      <w:pPr>
        <w:numPr>
          <w:ilvl w:val="0"/>
          <w:numId w:val="1"/>
        </w:numPr>
        <w:autoSpaceDE w:val="0"/>
        <w:autoSpaceDN w:val="0"/>
        <w:adjustRightInd w:val="0"/>
        <w:ind w:left="426" w:right="89" w:hanging="426"/>
        <w:rPr>
          <w:rFonts w:ascii="Arial" w:hAnsi="Arial" w:cs="Arial"/>
          <w:color w:val="000000"/>
          <w:sz w:val="22"/>
          <w:szCs w:val="22"/>
        </w:rPr>
      </w:pPr>
      <w:r w:rsidRPr="006E07E9">
        <w:rPr>
          <w:rFonts w:ascii="Arial" w:hAnsi="Arial" w:cs="Arial"/>
          <w:color w:val="000000"/>
          <w:sz w:val="22"/>
          <w:szCs w:val="22"/>
        </w:rPr>
        <w:t xml:space="preserve">To ensure, via annual reports from the headteacher, that the Appraisal policy is implemented throughout the school, and that all staff are included in the system of performance review. </w:t>
      </w:r>
    </w:p>
    <w:p w14:paraId="2A9FF94E" w14:textId="77777777" w:rsidR="00B965FA" w:rsidRPr="006E07E9" w:rsidRDefault="00B965FA" w:rsidP="00A24B9E">
      <w:pPr>
        <w:autoSpaceDE w:val="0"/>
        <w:autoSpaceDN w:val="0"/>
        <w:adjustRightInd w:val="0"/>
        <w:ind w:left="426" w:right="89" w:hanging="426"/>
        <w:rPr>
          <w:rFonts w:ascii="Arial" w:hAnsi="Arial" w:cs="Arial"/>
          <w:color w:val="000000"/>
          <w:sz w:val="22"/>
          <w:szCs w:val="22"/>
        </w:rPr>
      </w:pPr>
    </w:p>
    <w:p w14:paraId="562BFA9A" w14:textId="77777777" w:rsidR="00B965FA" w:rsidRPr="006E07E9" w:rsidRDefault="00B965FA" w:rsidP="00A24B9E">
      <w:pPr>
        <w:numPr>
          <w:ilvl w:val="0"/>
          <w:numId w:val="1"/>
        </w:numPr>
        <w:autoSpaceDE w:val="0"/>
        <w:autoSpaceDN w:val="0"/>
        <w:adjustRightInd w:val="0"/>
        <w:ind w:left="426" w:right="89" w:hanging="426"/>
        <w:rPr>
          <w:rFonts w:ascii="Arial" w:hAnsi="Arial" w:cs="Arial"/>
          <w:color w:val="000000"/>
          <w:sz w:val="22"/>
          <w:szCs w:val="22"/>
        </w:rPr>
      </w:pPr>
      <w:r w:rsidRPr="006E07E9">
        <w:rPr>
          <w:rFonts w:ascii="Arial" w:hAnsi="Arial" w:cs="Arial"/>
          <w:color w:val="000000"/>
          <w:sz w:val="22"/>
          <w:szCs w:val="22"/>
        </w:rPr>
        <w:t>To ensure that the Governing Body appoints appraisers and an external advisor for the review of headteacher performance.</w:t>
      </w:r>
      <w:r w:rsidRPr="006E07E9">
        <w:rPr>
          <w:rFonts w:ascii="Arial" w:hAnsi="Arial" w:cs="Arial"/>
          <w:b/>
          <w:color w:val="000000"/>
          <w:sz w:val="22"/>
          <w:szCs w:val="22"/>
        </w:rPr>
        <w:t xml:space="preserve"> </w:t>
      </w:r>
    </w:p>
    <w:p w14:paraId="7039DAE8" w14:textId="77777777" w:rsidR="00B965FA" w:rsidRPr="006E07E9" w:rsidRDefault="00B965FA" w:rsidP="00B965FA">
      <w:pPr>
        <w:autoSpaceDE w:val="0"/>
        <w:autoSpaceDN w:val="0"/>
        <w:adjustRightInd w:val="0"/>
        <w:ind w:right="89"/>
        <w:rPr>
          <w:rFonts w:ascii="Arial" w:hAnsi="Arial" w:cs="Arial"/>
          <w:sz w:val="22"/>
          <w:szCs w:val="22"/>
        </w:rPr>
      </w:pPr>
    </w:p>
    <w:p w14:paraId="768FE4DF" w14:textId="77777777" w:rsidR="00B965FA" w:rsidRPr="006E07E9" w:rsidRDefault="00B965FA" w:rsidP="003F75F1">
      <w:pPr>
        <w:autoSpaceDE w:val="0"/>
        <w:autoSpaceDN w:val="0"/>
        <w:adjustRightInd w:val="0"/>
        <w:ind w:right="89"/>
        <w:rPr>
          <w:rFonts w:ascii="Arial" w:hAnsi="Arial" w:cs="Arial"/>
          <w:b/>
          <w:color w:val="000000"/>
          <w:sz w:val="22"/>
          <w:szCs w:val="22"/>
        </w:rPr>
      </w:pPr>
      <w:r w:rsidRPr="006E07E9">
        <w:rPr>
          <w:rFonts w:ascii="Arial" w:hAnsi="Arial" w:cs="Arial"/>
          <w:b/>
          <w:color w:val="000000"/>
          <w:sz w:val="22"/>
          <w:szCs w:val="22"/>
        </w:rPr>
        <w:t xml:space="preserve">Pay </w:t>
      </w:r>
    </w:p>
    <w:p w14:paraId="094C431D" w14:textId="77777777" w:rsidR="00B965FA" w:rsidRPr="006E07E9" w:rsidRDefault="00B965FA" w:rsidP="00B965FA">
      <w:pPr>
        <w:autoSpaceDE w:val="0"/>
        <w:autoSpaceDN w:val="0"/>
        <w:adjustRightInd w:val="0"/>
        <w:ind w:right="89"/>
        <w:rPr>
          <w:rFonts w:ascii="Arial" w:hAnsi="Arial" w:cs="Arial"/>
          <w:sz w:val="22"/>
          <w:szCs w:val="22"/>
        </w:rPr>
      </w:pPr>
    </w:p>
    <w:p w14:paraId="4DB76C00" w14:textId="77777777" w:rsidR="00B965FA" w:rsidRPr="006E07E9" w:rsidRDefault="00B965FA" w:rsidP="00A24B9E">
      <w:pPr>
        <w:pStyle w:val="ListParagraph"/>
        <w:numPr>
          <w:ilvl w:val="0"/>
          <w:numId w:val="8"/>
        </w:numPr>
        <w:autoSpaceDE w:val="0"/>
        <w:autoSpaceDN w:val="0"/>
        <w:adjustRightInd w:val="0"/>
        <w:ind w:left="426" w:right="89" w:hanging="426"/>
        <w:rPr>
          <w:rFonts w:ascii="Arial" w:hAnsi="Arial" w:cs="Arial"/>
          <w:color w:val="000000"/>
          <w:sz w:val="22"/>
          <w:szCs w:val="22"/>
        </w:rPr>
      </w:pPr>
      <w:r w:rsidRPr="006E07E9">
        <w:rPr>
          <w:rFonts w:ascii="Arial" w:hAnsi="Arial" w:cs="Arial"/>
          <w:sz w:val="22"/>
          <w:szCs w:val="22"/>
        </w:rPr>
        <w:t>To establish the school’s pay policy, in consultation with the head teacher, staff and trade union representatives, and submit it to the Governing Body for approval.</w:t>
      </w:r>
    </w:p>
    <w:p w14:paraId="10B72C3F" w14:textId="77777777" w:rsidR="003F75F1" w:rsidRPr="006E07E9" w:rsidRDefault="003F75F1" w:rsidP="00A24B9E">
      <w:pPr>
        <w:pStyle w:val="ListParagraph"/>
        <w:autoSpaceDE w:val="0"/>
        <w:autoSpaceDN w:val="0"/>
        <w:adjustRightInd w:val="0"/>
        <w:ind w:left="426" w:right="89" w:hanging="426"/>
        <w:rPr>
          <w:rFonts w:ascii="Arial" w:hAnsi="Arial" w:cs="Arial"/>
          <w:color w:val="000000"/>
          <w:sz w:val="22"/>
          <w:szCs w:val="22"/>
        </w:rPr>
      </w:pPr>
    </w:p>
    <w:p w14:paraId="060E6E1E" w14:textId="0B5DCB25" w:rsidR="00083EB6" w:rsidRPr="00D5478E" w:rsidRDefault="003F75F1" w:rsidP="00A24B9E">
      <w:pPr>
        <w:pStyle w:val="ListParagraph"/>
        <w:numPr>
          <w:ilvl w:val="0"/>
          <w:numId w:val="8"/>
        </w:numPr>
        <w:ind w:left="426" w:right="89" w:hanging="426"/>
        <w:jc w:val="both"/>
        <w:rPr>
          <w:rFonts w:ascii="Arial" w:hAnsi="Arial" w:cs="Arial"/>
          <w:sz w:val="22"/>
          <w:szCs w:val="22"/>
        </w:rPr>
      </w:pPr>
      <w:r w:rsidRPr="00083EB6">
        <w:rPr>
          <w:rFonts w:ascii="Arial" w:hAnsi="Arial" w:cs="Arial"/>
          <w:sz w:val="22"/>
          <w:szCs w:val="22"/>
        </w:rPr>
        <w:t xml:space="preserve">To review the policy annually, in consultation with the head teacher, staff and trade union representatives, and submit it to the Governing Body for approval. </w:t>
      </w:r>
    </w:p>
    <w:p w14:paraId="246D0967" w14:textId="77777777" w:rsidR="00083EB6" w:rsidRPr="00083EB6" w:rsidRDefault="00083EB6" w:rsidP="00A24B9E">
      <w:pPr>
        <w:pStyle w:val="ListParagraph"/>
        <w:ind w:left="426" w:right="89" w:hanging="426"/>
        <w:jc w:val="both"/>
        <w:rPr>
          <w:rFonts w:ascii="Arial" w:hAnsi="Arial" w:cs="Arial"/>
          <w:sz w:val="22"/>
          <w:szCs w:val="22"/>
        </w:rPr>
      </w:pPr>
    </w:p>
    <w:p w14:paraId="21274D6E" w14:textId="44157EC1" w:rsidR="003F75F1" w:rsidRDefault="003F75F1" w:rsidP="00A24B9E">
      <w:pPr>
        <w:pStyle w:val="ListParagraph"/>
        <w:numPr>
          <w:ilvl w:val="0"/>
          <w:numId w:val="8"/>
        </w:numPr>
        <w:ind w:left="426" w:right="89" w:hanging="426"/>
        <w:jc w:val="both"/>
        <w:rPr>
          <w:rFonts w:ascii="Arial" w:hAnsi="Arial" w:cs="Arial"/>
          <w:sz w:val="22"/>
          <w:szCs w:val="22"/>
        </w:rPr>
      </w:pPr>
      <w:r w:rsidRPr="006E07E9">
        <w:rPr>
          <w:rFonts w:ascii="Arial" w:hAnsi="Arial" w:cs="Arial"/>
          <w:sz w:val="22"/>
          <w:szCs w:val="22"/>
        </w:rPr>
        <w:t>To take decisions regarding the pay of classroom teachers and support staff following the consideration of the recommendations of appraisers and the advice of the head teacher.</w:t>
      </w:r>
    </w:p>
    <w:p w14:paraId="439EF478" w14:textId="77777777" w:rsidR="00083EB6" w:rsidRPr="006E07E9" w:rsidRDefault="00083EB6" w:rsidP="00A24B9E">
      <w:pPr>
        <w:pStyle w:val="ListParagraph"/>
        <w:ind w:left="426" w:right="89" w:hanging="426"/>
        <w:jc w:val="both"/>
        <w:rPr>
          <w:rFonts w:ascii="Arial" w:hAnsi="Arial" w:cs="Arial"/>
          <w:sz w:val="22"/>
          <w:szCs w:val="22"/>
        </w:rPr>
      </w:pPr>
    </w:p>
    <w:p w14:paraId="7BD22FA0" w14:textId="2E48C0AE" w:rsidR="003F75F1" w:rsidRPr="006E07E9" w:rsidRDefault="003F75F1" w:rsidP="00A24B9E">
      <w:pPr>
        <w:pStyle w:val="ListParagraph"/>
        <w:numPr>
          <w:ilvl w:val="0"/>
          <w:numId w:val="8"/>
        </w:numPr>
        <w:ind w:left="426" w:right="89" w:hanging="426"/>
        <w:jc w:val="both"/>
        <w:rPr>
          <w:rFonts w:ascii="Arial" w:hAnsi="Arial" w:cs="Arial"/>
          <w:sz w:val="22"/>
          <w:szCs w:val="22"/>
        </w:rPr>
      </w:pPr>
      <w:r w:rsidRPr="006E07E9">
        <w:rPr>
          <w:rFonts w:ascii="Arial" w:hAnsi="Arial" w:cs="Arial"/>
          <w:sz w:val="22"/>
          <w:szCs w:val="22"/>
        </w:rPr>
        <w:t>To take decisions on the pay of the headteacher following consideration of the recommendations of the governors responsible for the headteacher’s appraisal review, to submit reports of these decisions to the</w:t>
      </w:r>
      <w:r w:rsidR="00083EB6">
        <w:rPr>
          <w:rFonts w:ascii="Arial" w:hAnsi="Arial" w:cs="Arial"/>
          <w:sz w:val="22"/>
          <w:szCs w:val="22"/>
        </w:rPr>
        <w:t xml:space="preserve"> Governing Body, and to ensure </w:t>
      </w:r>
      <w:r w:rsidRPr="006E07E9">
        <w:rPr>
          <w:rFonts w:ascii="Arial" w:hAnsi="Arial" w:cs="Arial"/>
          <w:sz w:val="22"/>
          <w:szCs w:val="22"/>
        </w:rPr>
        <w:t xml:space="preserve">the headteacher is informed of the outcome of the </w:t>
      </w:r>
      <w:r w:rsidR="00083EB6">
        <w:rPr>
          <w:rFonts w:ascii="Arial" w:hAnsi="Arial" w:cs="Arial"/>
          <w:sz w:val="22"/>
          <w:szCs w:val="22"/>
        </w:rPr>
        <w:t xml:space="preserve">pay </w:t>
      </w:r>
      <w:r w:rsidRPr="006E07E9">
        <w:rPr>
          <w:rFonts w:ascii="Arial" w:hAnsi="Arial" w:cs="Arial"/>
          <w:sz w:val="22"/>
          <w:szCs w:val="22"/>
        </w:rPr>
        <w:t>d</w:t>
      </w:r>
      <w:r w:rsidR="00083EB6">
        <w:rPr>
          <w:rFonts w:ascii="Arial" w:hAnsi="Arial" w:cs="Arial"/>
          <w:sz w:val="22"/>
          <w:szCs w:val="22"/>
        </w:rPr>
        <w:t>ecision and any</w:t>
      </w:r>
      <w:r w:rsidRPr="006E07E9">
        <w:rPr>
          <w:rFonts w:ascii="Arial" w:hAnsi="Arial" w:cs="Arial"/>
          <w:sz w:val="22"/>
          <w:szCs w:val="22"/>
        </w:rPr>
        <w:t xml:space="preserve"> right of appeal.</w:t>
      </w:r>
    </w:p>
    <w:p w14:paraId="497A15F2" w14:textId="77777777" w:rsidR="003F75F1" w:rsidRPr="006E07E9" w:rsidRDefault="003F75F1" w:rsidP="00A24B9E">
      <w:pPr>
        <w:pStyle w:val="ListParagraph"/>
        <w:ind w:left="426" w:right="89" w:hanging="426"/>
        <w:jc w:val="both"/>
        <w:rPr>
          <w:rFonts w:ascii="Arial" w:hAnsi="Arial" w:cs="Arial"/>
          <w:sz w:val="22"/>
          <w:szCs w:val="22"/>
        </w:rPr>
      </w:pPr>
    </w:p>
    <w:p w14:paraId="41D358FF" w14:textId="71869199" w:rsidR="003F75F1" w:rsidRPr="00083EB6" w:rsidRDefault="00B2509C" w:rsidP="00A24B9E">
      <w:pPr>
        <w:pStyle w:val="ListParagraph"/>
        <w:numPr>
          <w:ilvl w:val="0"/>
          <w:numId w:val="8"/>
        </w:numPr>
        <w:ind w:left="426" w:right="89" w:hanging="426"/>
        <w:jc w:val="both"/>
        <w:rPr>
          <w:rFonts w:ascii="Arial" w:hAnsi="Arial" w:cs="Arial"/>
          <w:sz w:val="22"/>
          <w:szCs w:val="22"/>
        </w:rPr>
      </w:pPr>
      <w:r>
        <w:rPr>
          <w:rFonts w:ascii="Arial" w:hAnsi="Arial" w:cs="Arial"/>
          <w:sz w:val="22"/>
          <w:szCs w:val="22"/>
        </w:rPr>
        <w:t>The h</w:t>
      </w:r>
      <w:r w:rsidR="003F75F1" w:rsidRPr="006E07E9">
        <w:rPr>
          <w:rFonts w:ascii="Arial" w:hAnsi="Arial" w:cs="Arial"/>
          <w:sz w:val="22"/>
          <w:szCs w:val="22"/>
        </w:rPr>
        <w:t>eadteacher is responsible for:</w:t>
      </w:r>
    </w:p>
    <w:p w14:paraId="6409F97D" w14:textId="3EB1A117" w:rsidR="003F75F1" w:rsidRPr="00A24B9E" w:rsidRDefault="003F75F1" w:rsidP="00A24B9E">
      <w:pPr>
        <w:pStyle w:val="ListParagraph"/>
        <w:numPr>
          <w:ilvl w:val="0"/>
          <w:numId w:val="14"/>
        </w:numPr>
        <w:ind w:right="89"/>
        <w:rPr>
          <w:rFonts w:ascii="Arial" w:hAnsi="Arial" w:cs="Arial"/>
          <w:sz w:val="22"/>
          <w:szCs w:val="22"/>
        </w:rPr>
      </w:pPr>
      <w:r w:rsidRPr="00A24B9E">
        <w:rPr>
          <w:rFonts w:ascii="Arial" w:hAnsi="Arial" w:cs="Arial"/>
          <w:sz w:val="22"/>
          <w:szCs w:val="22"/>
        </w:rPr>
        <w:t>Ensuring that pay recommendations for classroom teachers and support staff are ma</w:t>
      </w:r>
      <w:r w:rsidR="00B2509C">
        <w:rPr>
          <w:rFonts w:ascii="Arial" w:hAnsi="Arial" w:cs="Arial"/>
          <w:sz w:val="22"/>
          <w:szCs w:val="22"/>
        </w:rPr>
        <w:t xml:space="preserve">de and submitted to the Finance, Staffing and Premises </w:t>
      </w:r>
      <w:r w:rsidRPr="00A24B9E">
        <w:rPr>
          <w:rFonts w:ascii="Arial" w:hAnsi="Arial" w:cs="Arial"/>
          <w:sz w:val="22"/>
          <w:szCs w:val="22"/>
        </w:rPr>
        <w:t xml:space="preserve">Committee. </w:t>
      </w:r>
    </w:p>
    <w:p w14:paraId="6DB51BDB" w14:textId="77777777" w:rsidR="003F75F1" w:rsidRPr="00A24B9E" w:rsidRDefault="003F75F1" w:rsidP="00A24B9E">
      <w:pPr>
        <w:pStyle w:val="ListParagraph"/>
        <w:numPr>
          <w:ilvl w:val="0"/>
          <w:numId w:val="14"/>
        </w:numPr>
        <w:ind w:right="89"/>
        <w:rPr>
          <w:rFonts w:ascii="Arial" w:hAnsi="Arial" w:cs="Arial"/>
          <w:sz w:val="22"/>
          <w:szCs w:val="22"/>
        </w:rPr>
      </w:pPr>
      <w:r w:rsidRPr="00A24B9E">
        <w:rPr>
          <w:rFonts w:ascii="Arial" w:hAnsi="Arial" w:cs="Arial"/>
          <w:sz w:val="22"/>
          <w:szCs w:val="22"/>
        </w:rPr>
        <w:t>Advising the Finance, Staffing and Premises Committee on the reasons for the recommendations</w:t>
      </w:r>
    </w:p>
    <w:p w14:paraId="57FA8C87" w14:textId="77777777" w:rsidR="003F75F1" w:rsidRPr="00A24B9E" w:rsidRDefault="003F75F1" w:rsidP="00A24B9E">
      <w:pPr>
        <w:pStyle w:val="ListParagraph"/>
        <w:numPr>
          <w:ilvl w:val="0"/>
          <w:numId w:val="14"/>
        </w:numPr>
        <w:ind w:right="89"/>
        <w:rPr>
          <w:rFonts w:ascii="Arial" w:hAnsi="Arial" w:cs="Arial"/>
          <w:sz w:val="22"/>
          <w:szCs w:val="22"/>
        </w:rPr>
      </w:pPr>
      <w:r w:rsidRPr="00A24B9E">
        <w:rPr>
          <w:rFonts w:ascii="Arial" w:hAnsi="Arial" w:cs="Arial"/>
          <w:sz w:val="22"/>
          <w:szCs w:val="22"/>
        </w:rPr>
        <w:t>Ensuring that staff are informed of the decisions of the Finance, Staffing and Premises Committee and of their right of appeal.</w:t>
      </w:r>
    </w:p>
    <w:p w14:paraId="41EE0D81" w14:textId="77777777" w:rsidR="003F75F1" w:rsidRPr="006E07E9" w:rsidRDefault="003F75F1" w:rsidP="00A24B9E">
      <w:pPr>
        <w:ind w:left="426" w:right="89" w:hanging="426"/>
        <w:rPr>
          <w:rFonts w:ascii="Arial" w:hAnsi="Arial" w:cs="Arial"/>
          <w:sz w:val="22"/>
          <w:szCs w:val="22"/>
        </w:rPr>
      </w:pPr>
    </w:p>
    <w:p w14:paraId="6488EE5E" w14:textId="77777777" w:rsidR="003F75F1" w:rsidRPr="006E07E9" w:rsidRDefault="003F75F1" w:rsidP="00A24B9E">
      <w:pPr>
        <w:pStyle w:val="ListParagraph"/>
        <w:numPr>
          <w:ilvl w:val="0"/>
          <w:numId w:val="8"/>
        </w:numPr>
        <w:autoSpaceDE w:val="0"/>
        <w:autoSpaceDN w:val="0"/>
        <w:adjustRightInd w:val="0"/>
        <w:ind w:left="426" w:right="89" w:hanging="426"/>
        <w:rPr>
          <w:rFonts w:ascii="Arial" w:hAnsi="Arial" w:cs="Arial"/>
          <w:color w:val="000000"/>
          <w:sz w:val="22"/>
          <w:szCs w:val="22"/>
        </w:rPr>
      </w:pPr>
      <w:r w:rsidRPr="006E07E9">
        <w:rPr>
          <w:rFonts w:ascii="Arial" w:hAnsi="Arial" w:cs="Arial"/>
          <w:sz w:val="22"/>
          <w:szCs w:val="22"/>
        </w:rPr>
        <w:t>The Pay Appeals Panel of the Governing Body is responsible for taking decisions on appeals against the decision of the Finance, Staffing and Premises Committee in accordance with the terms of the pay appeals procedure set out in the Pay Policy.</w:t>
      </w:r>
    </w:p>
    <w:p w14:paraId="742D8A8D" w14:textId="77777777" w:rsidR="003F75F1" w:rsidRPr="006E07E9" w:rsidRDefault="003F75F1" w:rsidP="00D5478E">
      <w:pPr>
        <w:pStyle w:val="ListParagraph"/>
        <w:autoSpaceDE w:val="0"/>
        <w:autoSpaceDN w:val="0"/>
        <w:adjustRightInd w:val="0"/>
        <w:ind w:left="567" w:right="89" w:hanging="567"/>
        <w:rPr>
          <w:rFonts w:ascii="Arial" w:hAnsi="Arial" w:cs="Arial"/>
          <w:color w:val="000000"/>
          <w:sz w:val="22"/>
          <w:szCs w:val="22"/>
        </w:rPr>
      </w:pPr>
    </w:p>
    <w:p w14:paraId="12292D79" w14:textId="77777777" w:rsidR="003F75F1" w:rsidRPr="006E07E9" w:rsidRDefault="003F75F1" w:rsidP="00D5478E">
      <w:pPr>
        <w:autoSpaceDE w:val="0"/>
        <w:autoSpaceDN w:val="0"/>
        <w:adjustRightInd w:val="0"/>
        <w:ind w:left="567" w:right="89" w:hanging="567"/>
        <w:rPr>
          <w:rFonts w:ascii="Arial" w:hAnsi="Arial" w:cs="Arial"/>
          <w:b/>
          <w:sz w:val="22"/>
          <w:szCs w:val="22"/>
        </w:rPr>
      </w:pPr>
      <w:r w:rsidRPr="006E07E9">
        <w:rPr>
          <w:rFonts w:ascii="Arial" w:hAnsi="Arial" w:cs="Arial"/>
          <w:b/>
          <w:sz w:val="22"/>
          <w:szCs w:val="22"/>
        </w:rPr>
        <w:t>Premises</w:t>
      </w:r>
    </w:p>
    <w:p w14:paraId="50C24450" w14:textId="77777777" w:rsidR="003F75F1" w:rsidRPr="006E07E9" w:rsidRDefault="003F75F1" w:rsidP="00D5478E">
      <w:pPr>
        <w:autoSpaceDE w:val="0"/>
        <w:autoSpaceDN w:val="0"/>
        <w:adjustRightInd w:val="0"/>
        <w:ind w:left="567" w:right="89" w:hanging="567"/>
        <w:rPr>
          <w:rFonts w:ascii="Arial" w:hAnsi="Arial" w:cs="Arial"/>
          <w:color w:val="000000"/>
          <w:sz w:val="22"/>
          <w:szCs w:val="22"/>
        </w:rPr>
      </w:pPr>
    </w:p>
    <w:p w14:paraId="47C3843C" w14:textId="77777777" w:rsidR="003F75F1" w:rsidRPr="006E07E9" w:rsidRDefault="003F75F1" w:rsidP="00A24B9E">
      <w:pPr>
        <w:pStyle w:val="ListParagraph"/>
        <w:numPr>
          <w:ilvl w:val="0"/>
          <w:numId w:val="10"/>
        </w:numPr>
        <w:autoSpaceDE w:val="0"/>
        <w:autoSpaceDN w:val="0"/>
        <w:adjustRightInd w:val="0"/>
        <w:ind w:left="426" w:right="89" w:hanging="426"/>
        <w:rPr>
          <w:rFonts w:ascii="Arial" w:hAnsi="Arial" w:cs="Arial"/>
          <w:color w:val="000000"/>
          <w:sz w:val="22"/>
          <w:szCs w:val="22"/>
        </w:rPr>
      </w:pPr>
      <w:r w:rsidRPr="006E07E9">
        <w:rPr>
          <w:rFonts w:ascii="Arial" w:hAnsi="Arial" w:cs="Arial"/>
          <w:sz w:val="22"/>
          <w:szCs w:val="22"/>
        </w:rPr>
        <w:t xml:space="preserve">To provide support and guidance for the headteacher in all matters relating to the school premises and grounds, security, and health and safety, liaising with the local authority as appropriate. </w:t>
      </w:r>
    </w:p>
    <w:p w14:paraId="32B4BD1A" w14:textId="77777777" w:rsidR="003F75F1" w:rsidRPr="006E07E9" w:rsidRDefault="003F75F1" w:rsidP="00A24B9E">
      <w:pPr>
        <w:pStyle w:val="ListParagraph"/>
        <w:autoSpaceDE w:val="0"/>
        <w:autoSpaceDN w:val="0"/>
        <w:adjustRightInd w:val="0"/>
        <w:ind w:left="426" w:right="89" w:hanging="426"/>
        <w:rPr>
          <w:rFonts w:ascii="Arial" w:hAnsi="Arial" w:cs="Arial"/>
          <w:color w:val="000000"/>
          <w:sz w:val="22"/>
          <w:szCs w:val="22"/>
        </w:rPr>
      </w:pPr>
    </w:p>
    <w:p w14:paraId="5AC756F9" w14:textId="58C8F18D" w:rsidR="003F75F1" w:rsidRPr="006E07E9" w:rsidRDefault="003F75F1" w:rsidP="00A24B9E">
      <w:pPr>
        <w:pStyle w:val="ListParagraph"/>
        <w:numPr>
          <w:ilvl w:val="0"/>
          <w:numId w:val="10"/>
        </w:numPr>
        <w:autoSpaceDE w:val="0"/>
        <w:autoSpaceDN w:val="0"/>
        <w:adjustRightInd w:val="0"/>
        <w:ind w:left="426" w:right="89" w:hanging="426"/>
        <w:rPr>
          <w:rFonts w:ascii="Arial" w:hAnsi="Arial" w:cs="Arial"/>
          <w:color w:val="000000"/>
          <w:sz w:val="22"/>
          <w:szCs w:val="22"/>
        </w:rPr>
      </w:pPr>
      <w:r w:rsidRPr="006E07E9">
        <w:rPr>
          <w:rFonts w:ascii="Arial" w:hAnsi="Arial" w:cs="Arial"/>
          <w:sz w:val="22"/>
          <w:szCs w:val="22"/>
        </w:rPr>
        <w:t>To inspect the premises, grounds and equipment at least annually and prepare a statement of priorities for maintenance and develo</w:t>
      </w:r>
      <w:r w:rsidR="00D5478E">
        <w:rPr>
          <w:rFonts w:ascii="Arial" w:hAnsi="Arial" w:cs="Arial"/>
          <w:sz w:val="22"/>
          <w:szCs w:val="22"/>
        </w:rPr>
        <w:t xml:space="preserve">pment to be approved by the </w:t>
      </w:r>
      <w:r w:rsidRPr="006E07E9">
        <w:rPr>
          <w:rFonts w:ascii="Arial" w:hAnsi="Arial" w:cs="Arial"/>
          <w:sz w:val="22"/>
          <w:szCs w:val="22"/>
        </w:rPr>
        <w:t xml:space="preserve">Governing Body. </w:t>
      </w:r>
    </w:p>
    <w:p w14:paraId="2C608811" w14:textId="77777777" w:rsidR="003F75F1" w:rsidRPr="006E07E9" w:rsidRDefault="003F75F1" w:rsidP="00A24B9E">
      <w:pPr>
        <w:autoSpaceDE w:val="0"/>
        <w:autoSpaceDN w:val="0"/>
        <w:adjustRightInd w:val="0"/>
        <w:ind w:left="426" w:right="89" w:hanging="426"/>
        <w:rPr>
          <w:rFonts w:ascii="Arial" w:hAnsi="Arial" w:cs="Arial"/>
          <w:sz w:val="22"/>
          <w:szCs w:val="22"/>
        </w:rPr>
      </w:pPr>
    </w:p>
    <w:p w14:paraId="0E50C673" w14:textId="63576A12" w:rsidR="003F75F1" w:rsidRPr="006E07E9" w:rsidRDefault="003F75F1" w:rsidP="00A24B9E">
      <w:pPr>
        <w:pStyle w:val="ListParagraph"/>
        <w:numPr>
          <w:ilvl w:val="0"/>
          <w:numId w:val="10"/>
        </w:numPr>
        <w:autoSpaceDE w:val="0"/>
        <w:autoSpaceDN w:val="0"/>
        <w:adjustRightInd w:val="0"/>
        <w:ind w:left="426" w:right="89" w:hanging="426"/>
        <w:rPr>
          <w:rFonts w:ascii="Arial" w:hAnsi="Arial" w:cs="Arial"/>
          <w:color w:val="000000"/>
          <w:sz w:val="22"/>
          <w:szCs w:val="22"/>
        </w:rPr>
      </w:pPr>
      <w:r w:rsidRPr="006E07E9">
        <w:rPr>
          <w:rFonts w:ascii="Arial" w:hAnsi="Arial" w:cs="Arial"/>
          <w:sz w:val="22"/>
          <w:szCs w:val="22"/>
        </w:rPr>
        <w:t xml:space="preserve">To review the Asset Management Plan and School Development Plan, and develop a rolling programme of repairs and maintenance. To approve the costs and arrangements for maintenance, repairs and redecoration within the budget allocation. </w:t>
      </w:r>
    </w:p>
    <w:p w14:paraId="4BD9EE30" w14:textId="77777777" w:rsidR="003F75F1" w:rsidRPr="006E07E9" w:rsidRDefault="003F75F1" w:rsidP="00A24B9E">
      <w:pPr>
        <w:autoSpaceDE w:val="0"/>
        <w:autoSpaceDN w:val="0"/>
        <w:adjustRightInd w:val="0"/>
        <w:ind w:left="426" w:right="89" w:hanging="426"/>
        <w:rPr>
          <w:rFonts w:ascii="Arial" w:hAnsi="Arial" w:cs="Arial"/>
          <w:sz w:val="22"/>
          <w:szCs w:val="22"/>
        </w:rPr>
      </w:pPr>
    </w:p>
    <w:p w14:paraId="02937B10" w14:textId="77777777" w:rsidR="003F75F1" w:rsidRPr="006E07E9" w:rsidRDefault="003F75F1" w:rsidP="00A24B9E">
      <w:pPr>
        <w:pStyle w:val="ListParagraph"/>
        <w:numPr>
          <w:ilvl w:val="0"/>
          <w:numId w:val="10"/>
        </w:numPr>
        <w:autoSpaceDE w:val="0"/>
        <w:autoSpaceDN w:val="0"/>
        <w:adjustRightInd w:val="0"/>
        <w:ind w:left="426" w:right="89" w:hanging="426"/>
        <w:rPr>
          <w:rFonts w:ascii="Arial" w:hAnsi="Arial" w:cs="Arial"/>
          <w:color w:val="000000"/>
          <w:sz w:val="22"/>
          <w:szCs w:val="22"/>
        </w:rPr>
      </w:pPr>
      <w:r w:rsidRPr="006E07E9">
        <w:rPr>
          <w:rFonts w:ascii="Arial" w:hAnsi="Arial" w:cs="Arial"/>
          <w:sz w:val="22"/>
          <w:szCs w:val="22"/>
        </w:rPr>
        <w:t>To draw up, and keep under review, an Accessibility Plan, which will meet the requirements of the Disability Discrimination Act 1995.</w:t>
      </w:r>
    </w:p>
    <w:p w14:paraId="6EE4BD32" w14:textId="77777777" w:rsidR="003F75F1" w:rsidRPr="006E07E9" w:rsidRDefault="003F75F1" w:rsidP="00A24B9E">
      <w:pPr>
        <w:autoSpaceDE w:val="0"/>
        <w:autoSpaceDN w:val="0"/>
        <w:adjustRightInd w:val="0"/>
        <w:ind w:left="426" w:right="89" w:hanging="426"/>
        <w:rPr>
          <w:rFonts w:ascii="Arial" w:hAnsi="Arial" w:cs="Arial"/>
          <w:color w:val="000000"/>
          <w:sz w:val="22"/>
          <w:szCs w:val="22"/>
        </w:rPr>
      </w:pPr>
    </w:p>
    <w:p w14:paraId="583B23B2" w14:textId="06B2350C" w:rsidR="003F75F1" w:rsidRPr="006E07E9" w:rsidRDefault="00083EB6" w:rsidP="00A24B9E">
      <w:pPr>
        <w:pStyle w:val="ListParagraph"/>
        <w:numPr>
          <w:ilvl w:val="0"/>
          <w:numId w:val="10"/>
        </w:numPr>
        <w:autoSpaceDE w:val="0"/>
        <w:autoSpaceDN w:val="0"/>
        <w:adjustRightInd w:val="0"/>
        <w:ind w:left="426" w:right="89" w:hanging="426"/>
        <w:rPr>
          <w:rFonts w:ascii="Arial" w:hAnsi="Arial" w:cs="Arial"/>
          <w:color w:val="000000"/>
          <w:sz w:val="22"/>
          <w:szCs w:val="22"/>
        </w:rPr>
      </w:pPr>
      <w:r>
        <w:rPr>
          <w:rFonts w:ascii="Arial" w:hAnsi="Arial" w:cs="Arial"/>
          <w:sz w:val="22"/>
          <w:szCs w:val="22"/>
        </w:rPr>
        <w:t xml:space="preserve">To recommend to the </w:t>
      </w:r>
      <w:r w:rsidR="003F75F1" w:rsidRPr="006E07E9">
        <w:rPr>
          <w:rFonts w:ascii="Arial" w:hAnsi="Arial" w:cs="Arial"/>
          <w:sz w:val="22"/>
          <w:szCs w:val="22"/>
        </w:rPr>
        <w:t>Governing Body proposals for the delegation of authority to the headteacher to take action on minor items of repair and maintenance work subject to a specifi</w:t>
      </w:r>
      <w:r w:rsidR="007574D8">
        <w:rPr>
          <w:rFonts w:ascii="Arial" w:hAnsi="Arial" w:cs="Arial"/>
          <w:sz w:val="22"/>
          <w:szCs w:val="22"/>
        </w:rPr>
        <w:t xml:space="preserve">ed financial limit (currently </w:t>
      </w:r>
      <w:r w:rsidR="007574D8" w:rsidRPr="002523BF">
        <w:rPr>
          <w:rFonts w:ascii="Arial" w:hAnsi="Arial" w:cs="Arial"/>
          <w:sz w:val="22"/>
          <w:szCs w:val="22"/>
        </w:rPr>
        <w:t>£3</w:t>
      </w:r>
      <w:r w:rsidR="003F75F1" w:rsidRPr="002523BF">
        <w:rPr>
          <w:rFonts w:ascii="Arial" w:hAnsi="Arial" w:cs="Arial"/>
          <w:sz w:val="22"/>
          <w:szCs w:val="22"/>
        </w:rPr>
        <w:t>,000</w:t>
      </w:r>
      <w:r w:rsidR="003F75F1" w:rsidRPr="006E07E9">
        <w:rPr>
          <w:rFonts w:ascii="Arial" w:hAnsi="Arial" w:cs="Arial"/>
          <w:sz w:val="22"/>
          <w:szCs w:val="22"/>
        </w:rPr>
        <w:t xml:space="preserve"> in accordance with the Scheme of Delegation).</w:t>
      </w:r>
    </w:p>
    <w:p w14:paraId="6FD5503C" w14:textId="77777777" w:rsidR="003F75F1" w:rsidRPr="006E07E9" w:rsidRDefault="003F75F1" w:rsidP="00A24B9E">
      <w:pPr>
        <w:autoSpaceDE w:val="0"/>
        <w:autoSpaceDN w:val="0"/>
        <w:adjustRightInd w:val="0"/>
        <w:ind w:left="426" w:right="89" w:hanging="426"/>
        <w:rPr>
          <w:rFonts w:ascii="Arial" w:hAnsi="Arial" w:cs="Arial"/>
          <w:sz w:val="22"/>
          <w:szCs w:val="22"/>
        </w:rPr>
      </w:pPr>
    </w:p>
    <w:p w14:paraId="6573EF34" w14:textId="77777777" w:rsidR="003F75F1" w:rsidRPr="006E07E9" w:rsidRDefault="003F75F1" w:rsidP="00A24B9E">
      <w:pPr>
        <w:pStyle w:val="ListParagraph"/>
        <w:numPr>
          <w:ilvl w:val="0"/>
          <w:numId w:val="10"/>
        </w:numPr>
        <w:autoSpaceDE w:val="0"/>
        <w:autoSpaceDN w:val="0"/>
        <w:adjustRightInd w:val="0"/>
        <w:ind w:left="426" w:right="89" w:hanging="426"/>
        <w:rPr>
          <w:rFonts w:ascii="Arial" w:hAnsi="Arial" w:cs="Arial"/>
          <w:color w:val="000000"/>
          <w:sz w:val="22"/>
          <w:szCs w:val="22"/>
        </w:rPr>
      </w:pPr>
      <w:r w:rsidRPr="006E07E9">
        <w:rPr>
          <w:rFonts w:ascii="Arial" w:hAnsi="Arial" w:cs="Arial"/>
          <w:sz w:val="22"/>
          <w:szCs w:val="22"/>
        </w:rPr>
        <w:t xml:space="preserve">To agree procedures to be followed for carrying out emergency work and to make recommendations about delegation to the headteacher for taking appropriate action on behalf of the Governing Body in the event of an emergency. </w:t>
      </w:r>
    </w:p>
    <w:p w14:paraId="2BAC7CD4" w14:textId="77777777" w:rsidR="003F75F1" w:rsidRPr="006E07E9" w:rsidRDefault="003F75F1" w:rsidP="00A24B9E">
      <w:pPr>
        <w:autoSpaceDE w:val="0"/>
        <w:autoSpaceDN w:val="0"/>
        <w:adjustRightInd w:val="0"/>
        <w:ind w:left="426" w:right="89" w:hanging="426"/>
        <w:rPr>
          <w:rFonts w:ascii="Arial" w:hAnsi="Arial" w:cs="Arial"/>
          <w:sz w:val="22"/>
          <w:szCs w:val="22"/>
        </w:rPr>
      </w:pPr>
    </w:p>
    <w:p w14:paraId="133D89D0" w14:textId="77777777" w:rsidR="003F75F1" w:rsidRPr="006E07E9" w:rsidRDefault="003F75F1" w:rsidP="00A24B9E">
      <w:pPr>
        <w:pStyle w:val="ListParagraph"/>
        <w:numPr>
          <w:ilvl w:val="0"/>
          <w:numId w:val="10"/>
        </w:numPr>
        <w:autoSpaceDE w:val="0"/>
        <w:autoSpaceDN w:val="0"/>
        <w:adjustRightInd w:val="0"/>
        <w:ind w:left="426" w:right="89" w:hanging="426"/>
        <w:rPr>
          <w:rFonts w:ascii="Arial" w:hAnsi="Arial" w:cs="Arial"/>
          <w:color w:val="000000"/>
          <w:sz w:val="22"/>
          <w:szCs w:val="22"/>
        </w:rPr>
      </w:pPr>
      <w:r w:rsidRPr="006E07E9">
        <w:rPr>
          <w:rFonts w:ascii="Arial" w:hAnsi="Arial" w:cs="Arial"/>
          <w:sz w:val="22"/>
          <w:szCs w:val="22"/>
        </w:rPr>
        <w:t>To monitor the work of the designated contractor in the preparation and implementation of contracts, and to monitor and review arrangements for cleaning, grounds maintenance in line with the financial procedures agreed by the Governing Body.</w:t>
      </w:r>
      <w:r w:rsidRPr="006E07E9">
        <w:rPr>
          <w:rFonts w:ascii="Arial" w:hAnsi="Arial" w:cs="Arial"/>
          <w:sz w:val="22"/>
          <w:szCs w:val="22"/>
        </w:rPr>
        <w:br/>
      </w:r>
    </w:p>
    <w:p w14:paraId="3ADCBE44" w14:textId="77777777" w:rsidR="003F75F1" w:rsidRPr="006E07E9" w:rsidRDefault="003F75F1" w:rsidP="00A24B9E">
      <w:pPr>
        <w:pStyle w:val="ListParagraph"/>
        <w:numPr>
          <w:ilvl w:val="0"/>
          <w:numId w:val="10"/>
        </w:numPr>
        <w:autoSpaceDE w:val="0"/>
        <w:autoSpaceDN w:val="0"/>
        <w:adjustRightInd w:val="0"/>
        <w:ind w:left="426" w:right="89" w:hanging="426"/>
        <w:rPr>
          <w:rFonts w:ascii="Arial" w:hAnsi="Arial" w:cs="Arial"/>
          <w:color w:val="000000"/>
          <w:sz w:val="22"/>
          <w:szCs w:val="22"/>
        </w:rPr>
      </w:pPr>
      <w:r w:rsidRPr="006E07E9">
        <w:rPr>
          <w:rFonts w:ascii="Arial" w:hAnsi="Arial" w:cs="Arial"/>
          <w:sz w:val="22"/>
          <w:szCs w:val="22"/>
        </w:rPr>
        <w:t xml:space="preserve">To ensure that the school complies with health and safety regulations and to review annually the health and safety policy. </w:t>
      </w:r>
    </w:p>
    <w:p w14:paraId="417BF80A" w14:textId="77777777" w:rsidR="003F75F1" w:rsidRPr="006E07E9" w:rsidRDefault="003F75F1" w:rsidP="00A24B9E">
      <w:pPr>
        <w:pStyle w:val="ListParagraph"/>
        <w:autoSpaceDE w:val="0"/>
        <w:autoSpaceDN w:val="0"/>
        <w:adjustRightInd w:val="0"/>
        <w:ind w:left="426" w:right="89" w:hanging="426"/>
        <w:rPr>
          <w:rFonts w:ascii="Arial" w:hAnsi="Arial" w:cs="Arial"/>
          <w:color w:val="000000"/>
          <w:sz w:val="22"/>
          <w:szCs w:val="22"/>
        </w:rPr>
      </w:pPr>
    </w:p>
    <w:p w14:paraId="4BE78075" w14:textId="77777777" w:rsidR="003F75F1" w:rsidRPr="006E07E9" w:rsidRDefault="003F75F1" w:rsidP="00A24B9E">
      <w:pPr>
        <w:pStyle w:val="ListParagraph"/>
        <w:numPr>
          <w:ilvl w:val="0"/>
          <w:numId w:val="10"/>
        </w:numPr>
        <w:autoSpaceDE w:val="0"/>
        <w:autoSpaceDN w:val="0"/>
        <w:adjustRightInd w:val="0"/>
        <w:ind w:left="426" w:right="89" w:hanging="426"/>
        <w:rPr>
          <w:rFonts w:ascii="Arial" w:hAnsi="Arial" w:cs="Arial"/>
          <w:color w:val="000000"/>
          <w:sz w:val="22"/>
          <w:szCs w:val="22"/>
        </w:rPr>
      </w:pPr>
      <w:r w:rsidRPr="006E07E9">
        <w:rPr>
          <w:rFonts w:ascii="Arial" w:hAnsi="Arial" w:cs="Arial"/>
          <w:sz w:val="22"/>
          <w:szCs w:val="22"/>
        </w:rPr>
        <w:t>To monitor proposals for lettings and other use of school premises to ensure due consideration of Health and Safety and related buildings usage issues and costs.</w:t>
      </w:r>
    </w:p>
    <w:p w14:paraId="24163030" w14:textId="77777777" w:rsidR="00A24B9E" w:rsidRDefault="00A24B9E">
      <w:pPr>
        <w:rPr>
          <w:rFonts w:ascii="Arial" w:hAnsi="Arial" w:cs="Arial"/>
          <w:color w:val="000000"/>
          <w:sz w:val="22"/>
          <w:szCs w:val="22"/>
        </w:rPr>
      </w:pPr>
      <w:r>
        <w:rPr>
          <w:rFonts w:ascii="Arial" w:hAnsi="Arial" w:cs="Arial"/>
          <w:color w:val="000000"/>
          <w:sz w:val="22"/>
          <w:szCs w:val="22"/>
        </w:rPr>
        <w:lastRenderedPageBreak/>
        <w:br w:type="page"/>
      </w:r>
    </w:p>
    <w:p w14:paraId="68B2A384" w14:textId="281C1777" w:rsidR="003F75F1" w:rsidRPr="00A24B9E" w:rsidRDefault="005C0BC6" w:rsidP="00A24B9E">
      <w:pPr>
        <w:jc w:val="center"/>
        <w:rPr>
          <w:rFonts w:ascii="Arial" w:hAnsi="Arial" w:cs="Arial"/>
          <w:color w:val="000000"/>
          <w:sz w:val="22"/>
          <w:szCs w:val="22"/>
        </w:rPr>
      </w:pPr>
      <w:r>
        <w:rPr>
          <w:rFonts w:ascii="Arial" w:hAnsi="Arial" w:cs="Arial"/>
          <w:b/>
          <w:sz w:val="22"/>
          <w:szCs w:val="22"/>
        </w:rPr>
        <w:lastRenderedPageBreak/>
        <w:t xml:space="preserve">Barrow CE </w:t>
      </w:r>
      <w:r w:rsidR="003F75F1" w:rsidRPr="006E07E9">
        <w:rPr>
          <w:rFonts w:ascii="Arial" w:hAnsi="Arial" w:cs="Arial"/>
          <w:b/>
          <w:sz w:val="22"/>
          <w:szCs w:val="22"/>
        </w:rPr>
        <w:t>Primary School Governing Bo</w:t>
      </w:r>
      <w:r>
        <w:rPr>
          <w:rFonts w:ascii="Arial" w:hAnsi="Arial" w:cs="Arial"/>
          <w:b/>
          <w:sz w:val="22"/>
          <w:szCs w:val="22"/>
        </w:rPr>
        <w:t>dy</w:t>
      </w:r>
    </w:p>
    <w:p w14:paraId="2837E349" w14:textId="77777777" w:rsidR="006E07E9" w:rsidRPr="006E07E9" w:rsidRDefault="006E07E9" w:rsidP="003F75F1">
      <w:pPr>
        <w:pStyle w:val="Header"/>
        <w:tabs>
          <w:tab w:val="clear" w:pos="4153"/>
          <w:tab w:val="clear" w:pos="8306"/>
        </w:tabs>
        <w:spacing w:line="360" w:lineRule="auto"/>
        <w:jc w:val="center"/>
        <w:rPr>
          <w:rFonts w:ascii="Arial" w:hAnsi="Arial" w:cs="Arial"/>
          <w:b/>
          <w:sz w:val="22"/>
          <w:szCs w:val="22"/>
        </w:rPr>
      </w:pPr>
    </w:p>
    <w:p w14:paraId="29B28BF4" w14:textId="02437A15" w:rsidR="006E07E9" w:rsidRDefault="003F75F1" w:rsidP="00A24B9E">
      <w:pPr>
        <w:pStyle w:val="Header"/>
        <w:tabs>
          <w:tab w:val="clear" w:pos="4153"/>
          <w:tab w:val="clear" w:pos="8306"/>
        </w:tabs>
        <w:spacing w:line="360" w:lineRule="auto"/>
        <w:jc w:val="center"/>
        <w:rPr>
          <w:rFonts w:ascii="Arial" w:hAnsi="Arial" w:cs="Arial"/>
          <w:b/>
          <w:sz w:val="22"/>
          <w:szCs w:val="22"/>
        </w:rPr>
      </w:pPr>
      <w:r w:rsidRPr="006E07E9">
        <w:rPr>
          <w:rFonts w:ascii="Arial" w:hAnsi="Arial" w:cs="Arial"/>
          <w:b/>
          <w:sz w:val="22"/>
          <w:szCs w:val="22"/>
        </w:rPr>
        <w:t>Curriculum and Safeguarding Committee</w:t>
      </w:r>
    </w:p>
    <w:p w14:paraId="71AF2688" w14:textId="77777777" w:rsidR="00A24B9E" w:rsidRPr="006E07E9" w:rsidRDefault="00A24B9E" w:rsidP="00A24B9E">
      <w:pPr>
        <w:pStyle w:val="Header"/>
        <w:tabs>
          <w:tab w:val="clear" w:pos="4153"/>
          <w:tab w:val="clear" w:pos="8306"/>
        </w:tabs>
        <w:spacing w:line="360" w:lineRule="auto"/>
        <w:jc w:val="center"/>
        <w:rPr>
          <w:rFonts w:ascii="Arial" w:hAnsi="Arial" w:cs="Arial"/>
          <w:b/>
          <w:sz w:val="22"/>
          <w:szCs w:val="22"/>
        </w:rPr>
      </w:pPr>
    </w:p>
    <w:p w14:paraId="41AFEBF4" w14:textId="77777777" w:rsidR="003F75F1" w:rsidRPr="006E07E9" w:rsidRDefault="003F75F1" w:rsidP="003F75F1">
      <w:pPr>
        <w:pStyle w:val="Header"/>
        <w:tabs>
          <w:tab w:val="clear" w:pos="4153"/>
          <w:tab w:val="clear" w:pos="8306"/>
        </w:tabs>
        <w:spacing w:line="360" w:lineRule="auto"/>
        <w:jc w:val="center"/>
        <w:rPr>
          <w:rFonts w:ascii="Arial" w:hAnsi="Arial" w:cs="Arial"/>
          <w:b/>
          <w:sz w:val="22"/>
          <w:szCs w:val="22"/>
        </w:rPr>
      </w:pPr>
      <w:r w:rsidRPr="006E07E9">
        <w:rPr>
          <w:rFonts w:ascii="Arial" w:hAnsi="Arial" w:cs="Arial"/>
          <w:b/>
          <w:sz w:val="22"/>
          <w:szCs w:val="22"/>
        </w:rPr>
        <w:t xml:space="preserve">Terms of Reference </w:t>
      </w:r>
    </w:p>
    <w:p w14:paraId="14FBD818" w14:textId="77777777" w:rsidR="003F75F1" w:rsidRPr="006E07E9" w:rsidRDefault="003F75F1" w:rsidP="007D2C47">
      <w:pPr>
        <w:autoSpaceDE w:val="0"/>
        <w:autoSpaceDN w:val="0"/>
        <w:adjustRightInd w:val="0"/>
        <w:rPr>
          <w:rFonts w:ascii="Arial" w:hAnsi="Arial" w:cs="Arial"/>
          <w:b/>
          <w:sz w:val="22"/>
          <w:szCs w:val="22"/>
        </w:rPr>
      </w:pPr>
    </w:p>
    <w:p w14:paraId="1C9DCC24" w14:textId="77777777" w:rsidR="003F75F1" w:rsidRPr="006E07E9" w:rsidRDefault="003F75F1" w:rsidP="00A24B9E">
      <w:pPr>
        <w:numPr>
          <w:ilvl w:val="0"/>
          <w:numId w:val="11"/>
        </w:numPr>
        <w:ind w:left="426" w:right="-205" w:hanging="426"/>
        <w:rPr>
          <w:rFonts w:ascii="Arial" w:hAnsi="Arial" w:cs="Arial"/>
          <w:sz w:val="22"/>
          <w:szCs w:val="22"/>
        </w:rPr>
      </w:pPr>
      <w:r w:rsidRPr="006E07E9">
        <w:rPr>
          <w:rFonts w:ascii="Arial" w:hAnsi="Arial" w:cs="Arial"/>
          <w:sz w:val="22"/>
          <w:szCs w:val="22"/>
        </w:rPr>
        <w:t>To consider all detailed matters related to the pupils’ education, social well-being and safeguarding.</w:t>
      </w:r>
    </w:p>
    <w:p w14:paraId="6CAD3620" w14:textId="77777777" w:rsidR="003F75F1" w:rsidRPr="006E07E9" w:rsidRDefault="003F75F1" w:rsidP="00A24B9E">
      <w:pPr>
        <w:ind w:left="426" w:right="-205" w:hanging="426"/>
        <w:rPr>
          <w:rFonts w:ascii="Arial" w:hAnsi="Arial" w:cs="Arial"/>
          <w:sz w:val="22"/>
          <w:szCs w:val="22"/>
        </w:rPr>
      </w:pPr>
    </w:p>
    <w:p w14:paraId="4C025A8B" w14:textId="7735C968" w:rsidR="003F75F1" w:rsidRPr="006E07E9" w:rsidRDefault="003F75F1" w:rsidP="00A24B9E">
      <w:pPr>
        <w:numPr>
          <w:ilvl w:val="0"/>
          <w:numId w:val="11"/>
        </w:numPr>
        <w:ind w:left="426" w:right="-205" w:hanging="426"/>
        <w:rPr>
          <w:rFonts w:ascii="Arial" w:hAnsi="Arial" w:cs="Arial"/>
          <w:sz w:val="22"/>
          <w:szCs w:val="22"/>
        </w:rPr>
      </w:pPr>
      <w:r w:rsidRPr="006E07E9">
        <w:rPr>
          <w:rFonts w:ascii="Arial" w:hAnsi="Arial" w:cs="Arial"/>
          <w:sz w:val="22"/>
          <w:szCs w:val="22"/>
        </w:rPr>
        <w:t xml:space="preserve">To ensure that those responsibilities laid down under relevant </w:t>
      </w:r>
      <w:r w:rsidR="00083EB6">
        <w:rPr>
          <w:rFonts w:ascii="Arial" w:hAnsi="Arial" w:cs="Arial"/>
          <w:sz w:val="22"/>
          <w:szCs w:val="22"/>
        </w:rPr>
        <w:t>Education Acts relating to the conduct of the school, c</w:t>
      </w:r>
      <w:r w:rsidRPr="006E07E9">
        <w:rPr>
          <w:rFonts w:ascii="Arial" w:hAnsi="Arial" w:cs="Arial"/>
          <w:sz w:val="22"/>
          <w:szCs w:val="22"/>
        </w:rPr>
        <w:t>urriculum and Safeguarding Children in Education are being met.</w:t>
      </w:r>
    </w:p>
    <w:p w14:paraId="11585626" w14:textId="77777777" w:rsidR="003F75F1" w:rsidRPr="006E07E9" w:rsidRDefault="003F75F1" w:rsidP="00A24B9E">
      <w:pPr>
        <w:ind w:left="426" w:right="-205" w:hanging="426"/>
        <w:rPr>
          <w:rFonts w:ascii="Arial" w:hAnsi="Arial" w:cs="Arial"/>
          <w:sz w:val="22"/>
          <w:szCs w:val="22"/>
        </w:rPr>
      </w:pPr>
    </w:p>
    <w:p w14:paraId="04EDA682" w14:textId="77777777" w:rsidR="003F75F1" w:rsidRPr="006E07E9" w:rsidRDefault="003F75F1" w:rsidP="00A24B9E">
      <w:pPr>
        <w:numPr>
          <w:ilvl w:val="0"/>
          <w:numId w:val="11"/>
        </w:numPr>
        <w:ind w:left="426" w:right="-205" w:hanging="426"/>
        <w:rPr>
          <w:rFonts w:ascii="Arial" w:hAnsi="Arial" w:cs="Arial"/>
          <w:sz w:val="22"/>
          <w:szCs w:val="22"/>
        </w:rPr>
      </w:pPr>
      <w:r w:rsidRPr="006E07E9">
        <w:rPr>
          <w:rFonts w:ascii="Arial" w:hAnsi="Arial" w:cs="Arial"/>
          <w:sz w:val="22"/>
          <w:szCs w:val="22"/>
        </w:rPr>
        <w:t>To monitor and assist in the administration of the following:</w:t>
      </w:r>
    </w:p>
    <w:p w14:paraId="2C196D45" w14:textId="77777777" w:rsidR="003F75F1" w:rsidRPr="006E07E9" w:rsidRDefault="003F75F1" w:rsidP="00A24B9E">
      <w:pPr>
        <w:ind w:left="426" w:right="-205" w:hanging="426"/>
        <w:rPr>
          <w:rFonts w:ascii="Arial" w:hAnsi="Arial" w:cs="Arial"/>
          <w:sz w:val="22"/>
          <w:szCs w:val="22"/>
        </w:rPr>
      </w:pPr>
    </w:p>
    <w:p w14:paraId="6681B1B4" w14:textId="77777777" w:rsidR="003F75F1" w:rsidRPr="00A24B9E" w:rsidRDefault="003F75F1" w:rsidP="00A24B9E">
      <w:pPr>
        <w:pStyle w:val="ListParagraph"/>
        <w:numPr>
          <w:ilvl w:val="0"/>
          <w:numId w:val="15"/>
        </w:numPr>
        <w:ind w:right="-205"/>
        <w:rPr>
          <w:rFonts w:ascii="Arial" w:hAnsi="Arial" w:cs="Arial"/>
          <w:sz w:val="22"/>
          <w:szCs w:val="22"/>
        </w:rPr>
      </w:pPr>
      <w:r w:rsidRPr="00A24B9E">
        <w:rPr>
          <w:rFonts w:ascii="Arial" w:hAnsi="Arial" w:cs="Arial"/>
          <w:sz w:val="22"/>
          <w:szCs w:val="22"/>
        </w:rPr>
        <w:t>the school’s delivery of the National Curriculum</w:t>
      </w:r>
    </w:p>
    <w:p w14:paraId="188B24BA" w14:textId="77777777" w:rsidR="003F75F1" w:rsidRPr="00A24B9E" w:rsidRDefault="003F75F1" w:rsidP="00A24B9E">
      <w:pPr>
        <w:pStyle w:val="ListParagraph"/>
        <w:numPr>
          <w:ilvl w:val="0"/>
          <w:numId w:val="15"/>
        </w:numPr>
        <w:ind w:right="-205"/>
        <w:rPr>
          <w:rFonts w:ascii="Arial" w:hAnsi="Arial" w:cs="Arial"/>
          <w:sz w:val="22"/>
          <w:szCs w:val="22"/>
        </w:rPr>
      </w:pPr>
      <w:r w:rsidRPr="00A24B9E">
        <w:rPr>
          <w:rFonts w:ascii="Arial" w:hAnsi="Arial" w:cs="Arial"/>
          <w:sz w:val="22"/>
          <w:szCs w:val="22"/>
        </w:rPr>
        <w:t>overall school organisation</w:t>
      </w:r>
    </w:p>
    <w:p w14:paraId="2D0CC159" w14:textId="77777777" w:rsidR="003F75F1" w:rsidRPr="00A24B9E" w:rsidRDefault="003F75F1" w:rsidP="00A24B9E">
      <w:pPr>
        <w:pStyle w:val="ListParagraph"/>
        <w:numPr>
          <w:ilvl w:val="0"/>
          <w:numId w:val="15"/>
        </w:numPr>
        <w:ind w:right="-205"/>
        <w:rPr>
          <w:rFonts w:ascii="Arial" w:hAnsi="Arial" w:cs="Arial"/>
          <w:sz w:val="22"/>
          <w:szCs w:val="22"/>
        </w:rPr>
      </w:pPr>
      <w:r w:rsidRPr="00A24B9E">
        <w:rPr>
          <w:rFonts w:ascii="Arial" w:hAnsi="Arial" w:cs="Arial"/>
          <w:sz w:val="22"/>
          <w:szCs w:val="22"/>
        </w:rPr>
        <w:t>the assessment arrangements for pupils at the end of each key stage</w:t>
      </w:r>
    </w:p>
    <w:p w14:paraId="5D623BA3" w14:textId="77777777" w:rsidR="003F75F1" w:rsidRPr="00A24B9E" w:rsidRDefault="003F75F1" w:rsidP="00A24B9E">
      <w:pPr>
        <w:pStyle w:val="ListParagraph"/>
        <w:numPr>
          <w:ilvl w:val="0"/>
          <w:numId w:val="15"/>
        </w:numPr>
        <w:ind w:right="-205"/>
        <w:rPr>
          <w:rFonts w:ascii="Arial" w:hAnsi="Arial" w:cs="Arial"/>
          <w:sz w:val="22"/>
          <w:szCs w:val="22"/>
        </w:rPr>
      </w:pPr>
      <w:r w:rsidRPr="00A24B9E">
        <w:rPr>
          <w:rFonts w:ascii="Arial" w:hAnsi="Arial" w:cs="Arial"/>
          <w:sz w:val="22"/>
          <w:szCs w:val="22"/>
        </w:rPr>
        <w:t>pupil premium</w:t>
      </w:r>
    </w:p>
    <w:p w14:paraId="1C96C0EC" w14:textId="77777777" w:rsidR="003F75F1" w:rsidRPr="00A24B9E" w:rsidRDefault="003F75F1" w:rsidP="00A24B9E">
      <w:pPr>
        <w:pStyle w:val="ListParagraph"/>
        <w:numPr>
          <w:ilvl w:val="0"/>
          <w:numId w:val="15"/>
        </w:numPr>
        <w:ind w:right="-205"/>
        <w:rPr>
          <w:rFonts w:ascii="Arial" w:hAnsi="Arial" w:cs="Arial"/>
          <w:sz w:val="22"/>
          <w:szCs w:val="22"/>
        </w:rPr>
      </w:pPr>
      <w:r w:rsidRPr="00A24B9E">
        <w:rPr>
          <w:rFonts w:ascii="Arial" w:hAnsi="Arial" w:cs="Arial"/>
          <w:sz w:val="22"/>
          <w:szCs w:val="22"/>
        </w:rPr>
        <w:t>reporting arrangements to parents</w:t>
      </w:r>
    </w:p>
    <w:p w14:paraId="5E73D601" w14:textId="77777777" w:rsidR="003F75F1" w:rsidRPr="00A24B9E" w:rsidRDefault="003F75F1" w:rsidP="00A24B9E">
      <w:pPr>
        <w:pStyle w:val="ListParagraph"/>
        <w:numPr>
          <w:ilvl w:val="0"/>
          <w:numId w:val="15"/>
        </w:numPr>
        <w:ind w:right="-205"/>
        <w:rPr>
          <w:rFonts w:ascii="Arial" w:hAnsi="Arial" w:cs="Arial"/>
          <w:sz w:val="22"/>
          <w:szCs w:val="22"/>
        </w:rPr>
      </w:pPr>
      <w:r w:rsidRPr="00A24B9E">
        <w:rPr>
          <w:rFonts w:ascii="Arial" w:hAnsi="Arial" w:cs="Arial"/>
          <w:sz w:val="22"/>
          <w:szCs w:val="22"/>
        </w:rPr>
        <w:t>special needs in relation to education and welfare</w:t>
      </w:r>
    </w:p>
    <w:p w14:paraId="1CE5CE04" w14:textId="77777777" w:rsidR="003F75F1" w:rsidRPr="00A24B9E" w:rsidRDefault="003F75F1" w:rsidP="00A24B9E">
      <w:pPr>
        <w:pStyle w:val="ListParagraph"/>
        <w:numPr>
          <w:ilvl w:val="0"/>
          <w:numId w:val="15"/>
        </w:numPr>
        <w:ind w:right="-205"/>
        <w:rPr>
          <w:rFonts w:ascii="Arial" w:hAnsi="Arial" w:cs="Arial"/>
          <w:sz w:val="22"/>
          <w:szCs w:val="22"/>
        </w:rPr>
      </w:pPr>
      <w:r w:rsidRPr="00A24B9E">
        <w:rPr>
          <w:rFonts w:ascii="Arial" w:hAnsi="Arial" w:cs="Arial"/>
          <w:sz w:val="22"/>
          <w:szCs w:val="22"/>
        </w:rPr>
        <w:t>religious education and collective worship</w:t>
      </w:r>
    </w:p>
    <w:p w14:paraId="371D2747" w14:textId="77777777" w:rsidR="003F75F1" w:rsidRPr="00A24B9E" w:rsidRDefault="003F75F1" w:rsidP="00A24B9E">
      <w:pPr>
        <w:pStyle w:val="ListParagraph"/>
        <w:numPr>
          <w:ilvl w:val="0"/>
          <w:numId w:val="15"/>
        </w:numPr>
        <w:ind w:right="-205"/>
        <w:rPr>
          <w:rFonts w:ascii="Arial" w:hAnsi="Arial" w:cs="Arial"/>
          <w:sz w:val="22"/>
          <w:szCs w:val="22"/>
        </w:rPr>
      </w:pPr>
      <w:r w:rsidRPr="00A24B9E">
        <w:rPr>
          <w:rFonts w:ascii="Arial" w:hAnsi="Arial" w:cs="Arial"/>
          <w:sz w:val="22"/>
          <w:szCs w:val="22"/>
        </w:rPr>
        <w:t>race equality</w:t>
      </w:r>
    </w:p>
    <w:p w14:paraId="74788EA1" w14:textId="77777777" w:rsidR="003F75F1" w:rsidRPr="00A24B9E" w:rsidRDefault="003F75F1" w:rsidP="00A24B9E">
      <w:pPr>
        <w:pStyle w:val="ListParagraph"/>
        <w:numPr>
          <w:ilvl w:val="0"/>
          <w:numId w:val="15"/>
        </w:numPr>
        <w:ind w:right="-205"/>
        <w:rPr>
          <w:rFonts w:ascii="Arial" w:hAnsi="Arial" w:cs="Arial"/>
          <w:sz w:val="22"/>
          <w:szCs w:val="22"/>
        </w:rPr>
      </w:pPr>
      <w:r w:rsidRPr="00A24B9E">
        <w:rPr>
          <w:rFonts w:ascii="Arial" w:hAnsi="Arial" w:cs="Arial"/>
          <w:sz w:val="22"/>
          <w:szCs w:val="22"/>
        </w:rPr>
        <w:t>sex and relationships education</w:t>
      </w:r>
    </w:p>
    <w:p w14:paraId="5004AD66" w14:textId="77777777" w:rsidR="003F75F1" w:rsidRPr="00A24B9E" w:rsidRDefault="003F75F1" w:rsidP="00A24B9E">
      <w:pPr>
        <w:pStyle w:val="ListParagraph"/>
        <w:numPr>
          <w:ilvl w:val="0"/>
          <w:numId w:val="15"/>
        </w:numPr>
        <w:ind w:right="-205"/>
        <w:rPr>
          <w:rFonts w:ascii="Arial" w:hAnsi="Arial" w:cs="Arial"/>
          <w:sz w:val="22"/>
          <w:szCs w:val="22"/>
        </w:rPr>
      </w:pPr>
      <w:r w:rsidRPr="00A24B9E">
        <w:rPr>
          <w:rFonts w:ascii="Arial" w:hAnsi="Arial" w:cs="Arial"/>
          <w:sz w:val="22"/>
          <w:szCs w:val="22"/>
        </w:rPr>
        <w:t>drugs education</w:t>
      </w:r>
    </w:p>
    <w:p w14:paraId="5E7D0615" w14:textId="77777777" w:rsidR="003F75F1" w:rsidRPr="00A24B9E" w:rsidRDefault="003F75F1" w:rsidP="00A24B9E">
      <w:pPr>
        <w:pStyle w:val="ListParagraph"/>
        <w:numPr>
          <w:ilvl w:val="0"/>
          <w:numId w:val="15"/>
        </w:numPr>
        <w:ind w:right="-205"/>
        <w:rPr>
          <w:rFonts w:ascii="Arial" w:hAnsi="Arial" w:cs="Arial"/>
          <w:sz w:val="22"/>
          <w:szCs w:val="22"/>
        </w:rPr>
      </w:pPr>
      <w:r w:rsidRPr="00A24B9E">
        <w:rPr>
          <w:rFonts w:ascii="Arial" w:hAnsi="Arial" w:cs="Arial"/>
          <w:sz w:val="22"/>
          <w:szCs w:val="22"/>
        </w:rPr>
        <w:t>pastoral care</w:t>
      </w:r>
    </w:p>
    <w:p w14:paraId="7D5F4046" w14:textId="77777777" w:rsidR="003F75F1" w:rsidRPr="00A24B9E" w:rsidRDefault="003F75F1" w:rsidP="00A24B9E">
      <w:pPr>
        <w:pStyle w:val="ListParagraph"/>
        <w:numPr>
          <w:ilvl w:val="0"/>
          <w:numId w:val="15"/>
        </w:numPr>
        <w:ind w:right="-205"/>
        <w:rPr>
          <w:rFonts w:ascii="Arial" w:hAnsi="Arial" w:cs="Arial"/>
          <w:sz w:val="22"/>
          <w:szCs w:val="22"/>
        </w:rPr>
      </w:pPr>
      <w:r w:rsidRPr="00A24B9E">
        <w:rPr>
          <w:rFonts w:ascii="Arial" w:hAnsi="Arial" w:cs="Arial"/>
          <w:sz w:val="22"/>
          <w:szCs w:val="22"/>
        </w:rPr>
        <w:t>educational visits</w:t>
      </w:r>
    </w:p>
    <w:p w14:paraId="4A31A5CE" w14:textId="77777777" w:rsidR="003F75F1" w:rsidRPr="00A24B9E" w:rsidRDefault="003F75F1" w:rsidP="00A24B9E">
      <w:pPr>
        <w:pStyle w:val="ListParagraph"/>
        <w:numPr>
          <w:ilvl w:val="0"/>
          <w:numId w:val="15"/>
        </w:numPr>
        <w:ind w:right="-205"/>
        <w:rPr>
          <w:rFonts w:ascii="Arial" w:hAnsi="Arial" w:cs="Arial"/>
          <w:sz w:val="22"/>
          <w:szCs w:val="22"/>
        </w:rPr>
      </w:pPr>
      <w:r w:rsidRPr="00A24B9E">
        <w:rPr>
          <w:rFonts w:ascii="Arial" w:hAnsi="Arial" w:cs="Arial"/>
          <w:sz w:val="22"/>
          <w:szCs w:val="22"/>
        </w:rPr>
        <w:t>school meals</w:t>
      </w:r>
    </w:p>
    <w:p w14:paraId="6DB2AAB9" w14:textId="77777777" w:rsidR="003F75F1" w:rsidRPr="00A24B9E" w:rsidRDefault="003F75F1" w:rsidP="00A24B9E">
      <w:pPr>
        <w:pStyle w:val="ListParagraph"/>
        <w:numPr>
          <w:ilvl w:val="0"/>
          <w:numId w:val="15"/>
        </w:numPr>
        <w:ind w:right="-205"/>
        <w:rPr>
          <w:rFonts w:ascii="Arial" w:hAnsi="Arial" w:cs="Arial"/>
          <w:sz w:val="22"/>
          <w:szCs w:val="22"/>
        </w:rPr>
      </w:pPr>
      <w:r w:rsidRPr="00A24B9E">
        <w:rPr>
          <w:rFonts w:ascii="Arial" w:hAnsi="Arial" w:cs="Arial"/>
          <w:sz w:val="22"/>
          <w:szCs w:val="22"/>
        </w:rPr>
        <w:t xml:space="preserve">pupil disciplinary matters </w:t>
      </w:r>
    </w:p>
    <w:p w14:paraId="7A4C61B5" w14:textId="77777777" w:rsidR="003F75F1" w:rsidRPr="00A24B9E" w:rsidRDefault="003F75F1" w:rsidP="00A24B9E">
      <w:pPr>
        <w:pStyle w:val="ListParagraph"/>
        <w:numPr>
          <w:ilvl w:val="0"/>
          <w:numId w:val="15"/>
        </w:numPr>
        <w:ind w:right="-205"/>
        <w:rPr>
          <w:rFonts w:ascii="Arial" w:hAnsi="Arial" w:cs="Arial"/>
          <w:sz w:val="22"/>
          <w:szCs w:val="22"/>
        </w:rPr>
      </w:pPr>
      <w:r w:rsidRPr="00A24B9E">
        <w:rPr>
          <w:rFonts w:ascii="Arial" w:hAnsi="Arial" w:cs="Arial"/>
          <w:sz w:val="22"/>
          <w:szCs w:val="22"/>
        </w:rPr>
        <w:t>any other pupil related matters deemed appropriate</w:t>
      </w:r>
    </w:p>
    <w:p w14:paraId="5F4D492C" w14:textId="77777777" w:rsidR="003F75F1" w:rsidRPr="006E07E9" w:rsidRDefault="003F75F1" w:rsidP="00A24B9E">
      <w:pPr>
        <w:pStyle w:val="Heading2"/>
        <w:ind w:left="426" w:right="-205" w:hanging="426"/>
        <w:jc w:val="left"/>
        <w:rPr>
          <w:rFonts w:cs="Arial"/>
          <w:sz w:val="22"/>
          <w:szCs w:val="22"/>
        </w:rPr>
      </w:pPr>
      <w:r w:rsidRPr="006E07E9">
        <w:rPr>
          <w:rFonts w:cs="Arial"/>
          <w:sz w:val="22"/>
          <w:szCs w:val="22"/>
        </w:rPr>
        <w:t xml:space="preserve"> </w:t>
      </w:r>
    </w:p>
    <w:p w14:paraId="32FD16E5" w14:textId="5643645B" w:rsidR="003F75F1" w:rsidRPr="006E07E9" w:rsidRDefault="00083EB6" w:rsidP="00A24B9E">
      <w:pPr>
        <w:numPr>
          <w:ilvl w:val="0"/>
          <w:numId w:val="11"/>
        </w:numPr>
        <w:ind w:left="426" w:right="-205" w:hanging="426"/>
        <w:rPr>
          <w:rFonts w:ascii="Arial" w:hAnsi="Arial" w:cs="Arial"/>
          <w:sz w:val="22"/>
          <w:szCs w:val="22"/>
        </w:rPr>
      </w:pPr>
      <w:r>
        <w:rPr>
          <w:rFonts w:ascii="Arial" w:hAnsi="Arial" w:cs="Arial"/>
          <w:sz w:val="22"/>
          <w:szCs w:val="22"/>
        </w:rPr>
        <w:t>To agree, i</w:t>
      </w:r>
      <w:r w:rsidR="00B2509C">
        <w:rPr>
          <w:rFonts w:ascii="Arial" w:hAnsi="Arial" w:cs="Arial"/>
          <w:sz w:val="22"/>
          <w:szCs w:val="22"/>
        </w:rPr>
        <w:t>n consultation with the h</w:t>
      </w:r>
      <w:r w:rsidR="003F75F1" w:rsidRPr="006E07E9">
        <w:rPr>
          <w:rFonts w:ascii="Arial" w:hAnsi="Arial" w:cs="Arial"/>
          <w:sz w:val="22"/>
          <w:szCs w:val="22"/>
        </w:rPr>
        <w:t>eadteacher, targets for the achievement of pupils.</w:t>
      </w:r>
    </w:p>
    <w:p w14:paraId="326416F9" w14:textId="77777777" w:rsidR="003F75F1" w:rsidRPr="006E07E9" w:rsidRDefault="003F75F1" w:rsidP="00A24B9E">
      <w:pPr>
        <w:ind w:left="426" w:right="-205" w:hanging="426"/>
        <w:rPr>
          <w:rFonts w:ascii="Arial" w:hAnsi="Arial" w:cs="Arial"/>
          <w:sz w:val="22"/>
          <w:szCs w:val="22"/>
        </w:rPr>
      </w:pPr>
    </w:p>
    <w:p w14:paraId="44D228BF" w14:textId="77777777" w:rsidR="003F75F1" w:rsidRPr="006E07E9" w:rsidRDefault="003F75F1" w:rsidP="00A24B9E">
      <w:pPr>
        <w:numPr>
          <w:ilvl w:val="0"/>
          <w:numId w:val="11"/>
        </w:numPr>
        <w:ind w:left="426" w:right="-205" w:hanging="426"/>
        <w:rPr>
          <w:rFonts w:ascii="Arial" w:hAnsi="Arial" w:cs="Arial"/>
          <w:sz w:val="22"/>
          <w:szCs w:val="22"/>
        </w:rPr>
      </w:pPr>
      <w:r w:rsidRPr="006E07E9">
        <w:rPr>
          <w:rFonts w:ascii="Arial" w:hAnsi="Arial" w:cs="Arial"/>
          <w:sz w:val="22"/>
          <w:szCs w:val="22"/>
        </w:rPr>
        <w:t>To assist in the production, review and rewriting of policy documents which cover the delivery of the curriculum and the approaches adopted to teaching and learning within the school.</w:t>
      </w:r>
    </w:p>
    <w:p w14:paraId="4D71FC81" w14:textId="77777777" w:rsidR="003F75F1" w:rsidRPr="006E07E9" w:rsidRDefault="003F75F1" w:rsidP="00A24B9E">
      <w:pPr>
        <w:ind w:left="426" w:right="-205" w:hanging="426"/>
        <w:rPr>
          <w:rFonts w:ascii="Arial" w:hAnsi="Arial" w:cs="Arial"/>
          <w:sz w:val="22"/>
          <w:szCs w:val="22"/>
        </w:rPr>
      </w:pPr>
    </w:p>
    <w:p w14:paraId="28F0C7E4" w14:textId="0DA9D7EE" w:rsidR="003F75F1" w:rsidRPr="006E07E9" w:rsidRDefault="003F75F1" w:rsidP="00A24B9E">
      <w:pPr>
        <w:numPr>
          <w:ilvl w:val="0"/>
          <w:numId w:val="11"/>
        </w:numPr>
        <w:ind w:left="426" w:right="-205" w:hanging="426"/>
        <w:rPr>
          <w:rFonts w:ascii="Arial" w:hAnsi="Arial" w:cs="Arial"/>
          <w:sz w:val="22"/>
          <w:szCs w:val="22"/>
        </w:rPr>
      </w:pPr>
      <w:r w:rsidRPr="006E07E9">
        <w:rPr>
          <w:rFonts w:ascii="Arial" w:hAnsi="Arial" w:cs="Arial"/>
          <w:sz w:val="22"/>
          <w:szCs w:val="22"/>
        </w:rPr>
        <w:t xml:space="preserve">To assist in the production and review of the School Development Plan. </w:t>
      </w:r>
    </w:p>
    <w:p w14:paraId="3831464D" w14:textId="77777777" w:rsidR="003F75F1" w:rsidRPr="006E07E9" w:rsidRDefault="003F75F1" w:rsidP="00A24B9E">
      <w:pPr>
        <w:ind w:left="426" w:right="-205" w:hanging="426"/>
        <w:rPr>
          <w:rFonts w:ascii="Arial" w:hAnsi="Arial" w:cs="Arial"/>
          <w:sz w:val="22"/>
          <w:szCs w:val="22"/>
        </w:rPr>
      </w:pPr>
    </w:p>
    <w:p w14:paraId="5562D4F5" w14:textId="77777777" w:rsidR="003F75F1" w:rsidRPr="006E07E9" w:rsidRDefault="003F75F1" w:rsidP="00A24B9E">
      <w:pPr>
        <w:numPr>
          <w:ilvl w:val="0"/>
          <w:numId w:val="11"/>
        </w:numPr>
        <w:ind w:left="426" w:right="-205" w:hanging="426"/>
        <w:rPr>
          <w:rFonts w:ascii="Arial" w:hAnsi="Arial" w:cs="Arial"/>
          <w:sz w:val="22"/>
          <w:szCs w:val="22"/>
        </w:rPr>
      </w:pPr>
      <w:r w:rsidRPr="006E07E9">
        <w:rPr>
          <w:rFonts w:ascii="Arial" w:hAnsi="Arial" w:cs="Arial"/>
          <w:sz w:val="22"/>
          <w:szCs w:val="22"/>
        </w:rPr>
        <w:t xml:space="preserve">To monitor the activities relating to the assessment, </w:t>
      </w:r>
      <w:proofErr w:type="spellStart"/>
      <w:r w:rsidRPr="006E07E9">
        <w:rPr>
          <w:rFonts w:ascii="Arial" w:hAnsi="Arial" w:cs="Arial"/>
          <w:sz w:val="22"/>
          <w:szCs w:val="22"/>
        </w:rPr>
        <w:t>statementing</w:t>
      </w:r>
      <w:proofErr w:type="spellEnd"/>
      <w:r w:rsidRPr="006E07E9">
        <w:rPr>
          <w:rFonts w:ascii="Arial" w:hAnsi="Arial" w:cs="Arial"/>
          <w:sz w:val="22"/>
          <w:szCs w:val="22"/>
        </w:rPr>
        <w:t xml:space="preserve"> and review of children with Special Educational Needs or Disabilities (SEND)</w:t>
      </w:r>
    </w:p>
    <w:p w14:paraId="4B90A4CD" w14:textId="77777777" w:rsidR="003F75F1" w:rsidRPr="006E07E9" w:rsidRDefault="003F75F1" w:rsidP="00A24B9E">
      <w:pPr>
        <w:ind w:left="426" w:right="-205" w:hanging="426"/>
        <w:rPr>
          <w:rFonts w:ascii="Arial" w:hAnsi="Arial" w:cs="Arial"/>
          <w:sz w:val="22"/>
          <w:szCs w:val="22"/>
        </w:rPr>
      </w:pPr>
    </w:p>
    <w:p w14:paraId="070F3899" w14:textId="7941A13E" w:rsidR="003F75F1" w:rsidRPr="006E07E9" w:rsidRDefault="003F75F1" w:rsidP="00A24B9E">
      <w:pPr>
        <w:numPr>
          <w:ilvl w:val="0"/>
          <w:numId w:val="11"/>
        </w:numPr>
        <w:ind w:left="426" w:right="-205" w:hanging="426"/>
        <w:rPr>
          <w:rFonts w:ascii="Arial" w:hAnsi="Arial" w:cs="Arial"/>
          <w:sz w:val="22"/>
          <w:szCs w:val="22"/>
        </w:rPr>
      </w:pPr>
      <w:r w:rsidRPr="006E07E9">
        <w:rPr>
          <w:rFonts w:ascii="Arial" w:hAnsi="Arial" w:cs="Arial"/>
          <w:sz w:val="22"/>
          <w:szCs w:val="22"/>
        </w:rPr>
        <w:t>To cons</w:t>
      </w:r>
      <w:r w:rsidR="00B2509C">
        <w:rPr>
          <w:rFonts w:ascii="Arial" w:hAnsi="Arial" w:cs="Arial"/>
          <w:sz w:val="22"/>
          <w:szCs w:val="22"/>
        </w:rPr>
        <w:t>ult with the h</w:t>
      </w:r>
      <w:r w:rsidRPr="006E07E9">
        <w:rPr>
          <w:rFonts w:ascii="Arial" w:hAnsi="Arial" w:cs="Arial"/>
          <w:sz w:val="22"/>
          <w:szCs w:val="22"/>
        </w:rPr>
        <w:t>eadteacher, staff, parents, pupils, the community and relevant bodies, as appropriate, in order to maintain an overview of the above.</w:t>
      </w:r>
    </w:p>
    <w:p w14:paraId="6DFAFD2D" w14:textId="77777777" w:rsidR="003F75F1" w:rsidRPr="006E07E9" w:rsidRDefault="003F75F1" w:rsidP="00A24B9E">
      <w:pPr>
        <w:ind w:left="426" w:right="-205" w:hanging="426"/>
        <w:rPr>
          <w:rFonts w:ascii="Arial" w:hAnsi="Arial" w:cs="Arial"/>
          <w:sz w:val="22"/>
          <w:szCs w:val="22"/>
        </w:rPr>
      </w:pPr>
    </w:p>
    <w:p w14:paraId="50CF9F02" w14:textId="77777777" w:rsidR="003F75F1" w:rsidRPr="006E07E9" w:rsidRDefault="003F75F1" w:rsidP="00A24B9E">
      <w:pPr>
        <w:numPr>
          <w:ilvl w:val="0"/>
          <w:numId w:val="11"/>
        </w:numPr>
        <w:ind w:left="426" w:right="-205" w:hanging="426"/>
        <w:rPr>
          <w:rFonts w:ascii="Arial" w:hAnsi="Arial" w:cs="Arial"/>
          <w:sz w:val="22"/>
          <w:szCs w:val="22"/>
        </w:rPr>
      </w:pPr>
      <w:r w:rsidRPr="006E07E9">
        <w:rPr>
          <w:rFonts w:ascii="Arial" w:hAnsi="Arial" w:cs="Arial"/>
          <w:sz w:val="22"/>
          <w:szCs w:val="22"/>
        </w:rPr>
        <w:t>To deal with any matters that may be referred to the committee by the full Governing Body</w:t>
      </w:r>
    </w:p>
    <w:p w14:paraId="4813ECB6" w14:textId="77777777" w:rsidR="003F75F1" w:rsidRPr="006E07E9" w:rsidRDefault="003F75F1" w:rsidP="006E07E9">
      <w:pPr>
        <w:rPr>
          <w:rFonts w:ascii="Arial" w:hAnsi="Arial" w:cs="Arial"/>
          <w:sz w:val="22"/>
          <w:szCs w:val="22"/>
        </w:rPr>
      </w:pPr>
      <w:r w:rsidRPr="006E07E9">
        <w:rPr>
          <w:rFonts w:ascii="Arial" w:hAnsi="Arial" w:cs="Arial"/>
          <w:sz w:val="22"/>
          <w:szCs w:val="22"/>
        </w:rPr>
        <w:br w:type="page"/>
      </w:r>
    </w:p>
    <w:p w14:paraId="3F6CEBEB" w14:textId="11CA2445" w:rsidR="003F75F1" w:rsidRPr="006E07E9" w:rsidRDefault="003F75F1" w:rsidP="003F75F1">
      <w:pPr>
        <w:pStyle w:val="Header"/>
        <w:tabs>
          <w:tab w:val="clear" w:pos="4153"/>
          <w:tab w:val="clear" w:pos="8306"/>
        </w:tabs>
        <w:spacing w:line="360" w:lineRule="auto"/>
        <w:jc w:val="center"/>
        <w:rPr>
          <w:rFonts w:ascii="Arial" w:hAnsi="Arial" w:cs="Arial"/>
          <w:b/>
          <w:sz w:val="22"/>
          <w:szCs w:val="22"/>
        </w:rPr>
      </w:pPr>
      <w:r w:rsidRPr="006E07E9">
        <w:rPr>
          <w:rFonts w:ascii="Arial" w:hAnsi="Arial" w:cs="Arial"/>
          <w:b/>
          <w:sz w:val="22"/>
          <w:szCs w:val="22"/>
        </w:rPr>
        <w:lastRenderedPageBreak/>
        <w:t>Barrow C</w:t>
      </w:r>
      <w:r w:rsidR="005C0BC6">
        <w:rPr>
          <w:rFonts w:ascii="Arial" w:hAnsi="Arial" w:cs="Arial"/>
          <w:b/>
          <w:sz w:val="22"/>
          <w:szCs w:val="22"/>
        </w:rPr>
        <w:t>E Primary School Governing Body</w:t>
      </w:r>
    </w:p>
    <w:p w14:paraId="50A35C21" w14:textId="77777777" w:rsidR="006E07E9" w:rsidRPr="006E07E9" w:rsidRDefault="006E07E9" w:rsidP="003F75F1">
      <w:pPr>
        <w:pStyle w:val="Header"/>
        <w:tabs>
          <w:tab w:val="clear" w:pos="4153"/>
          <w:tab w:val="clear" w:pos="8306"/>
        </w:tabs>
        <w:spacing w:line="360" w:lineRule="auto"/>
        <w:jc w:val="center"/>
        <w:rPr>
          <w:rFonts w:ascii="Arial" w:hAnsi="Arial" w:cs="Arial"/>
          <w:b/>
          <w:sz w:val="22"/>
          <w:szCs w:val="22"/>
        </w:rPr>
      </w:pPr>
    </w:p>
    <w:p w14:paraId="26123BF3" w14:textId="77777777" w:rsidR="003F75F1" w:rsidRPr="006E07E9" w:rsidRDefault="003F75F1" w:rsidP="003F75F1">
      <w:pPr>
        <w:pStyle w:val="Header"/>
        <w:tabs>
          <w:tab w:val="clear" w:pos="4153"/>
          <w:tab w:val="clear" w:pos="8306"/>
        </w:tabs>
        <w:spacing w:line="360" w:lineRule="auto"/>
        <w:jc w:val="center"/>
        <w:rPr>
          <w:rFonts w:ascii="Arial" w:hAnsi="Arial" w:cs="Arial"/>
          <w:b/>
          <w:sz w:val="22"/>
          <w:szCs w:val="22"/>
        </w:rPr>
      </w:pPr>
      <w:r w:rsidRPr="006E07E9">
        <w:rPr>
          <w:rFonts w:ascii="Arial" w:hAnsi="Arial" w:cs="Arial"/>
          <w:b/>
          <w:sz w:val="22"/>
          <w:szCs w:val="22"/>
        </w:rPr>
        <w:t>General Purposes Committee</w:t>
      </w:r>
    </w:p>
    <w:p w14:paraId="2492AA94" w14:textId="77777777" w:rsidR="006E07E9" w:rsidRPr="006E07E9" w:rsidRDefault="006E07E9" w:rsidP="003F75F1">
      <w:pPr>
        <w:pStyle w:val="Header"/>
        <w:tabs>
          <w:tab w:val="clear" w:pos="4153"/>
          <w:tab w:val="clear" w:pos="8306"/>
        </w:tabs>
        <w:spacing w:line="360" w:lineRule="auto"/>
        <w:jc w:val="center"/>
        <w:rPr>
          <w:rFonts w:ascii="Arial" w:hAnsi="Arial" w:cs="Arial"/>
          <w:b/>
          <w:sz w:val="22"/>
          <w:szCs w:val="22"/>
        </w:rPr>
      </w:pPr>
    </w:p>
    <w:p w14:paraId="29A6A651" w14:textId="77777777" w:rsidR="006E07E9" w:rsidRPr="006E07E9" w:rsidRDefault="007D2C47" w:rsidP="007D2C47">
      <w:pPr>
        <w:pStyle w:val="Header"/>
        <w:tabs>
          <w:tab w:val="clear" w:pos="4153"/>
          <w:tab w:val="clear" w:pos="8306"/>
        </w:tabs>
        <w:spacing w:line="360" w:lineRule="auto"/>
        <w:jc w:val="center"/>
        <w:rPr>
          <w:rFonts w:ascii="Arial" w:hAnsi="Arial" w:cs="Arial"/>
          <w:b/>
          <w:sz w:val="22"/>
          <w:szCs w:val="22"/>
        </w:rPr>
      </w:pPr>
      <w:r>
        <w:rPr>
          <w:rFonts w:ascii="Arial" w:hAnsi="Arial" w:cs="Arial"/>
          <w:b/>
          <w:sz w:val="22"/>
          <w:szCs w:val="22"/>
        </w:rPr>
        <w:t>Terms of Reference</w:t>
      </w:r>
    </w:p>
    <w:p w14:paraId="79472DE4" w14:textId="77777777" w:rsidR="003F75F1" w:rsidRPr="006E07E9" w:rsidRDefault="003F75F1" w:rsidP="003F75F1">
      <w:pPr>
        <w:ind w:right="-205"/>
        <w:rPr>
          <w:rFonts w:ascii="Arial" w:hAnsi="Arial" w:cs="Arial"/>
          <w:sz w:val="22"/>
          <w:szCs w:val="22"/>
        </w:rPr>
      </w:pPr>
    </w:p>
    <w:p w14:paraId="3AB87412" w14:textId="77777777" w:rsidR="003F75F1" w:rsidRPr="006E07E9" w:rsidRDefault="003F75F1" w:rsidP="003F75F1">
      <w:pPr>
        <w:ind w:right="-205"/>
        <w:rPr>
          <w:rFonts w:ascii="Arial" w:hAnsi="Arial" w:cs="Arial"/>
          <w:sz w:val="22"/>
          <w:szCs w:val="22"/>
        </w:rPr>
      </w:pPr>
    </w:p>
    <w:p w14:paraId="5149B446" w14:textId="77777777" w:rsidR="003F75F1" w:rsidRPr="006E07E9" w:rsidRDefault="003F75F1" w:rsidP="00A24B9E">
      <w:pPr>
        <w:numPr>
          <w:ilvl w:val="0"/>
          <w:numId w:val="13"/>
        </w:numPr>
        <w:ind w:left="426" w:right="-205" w:hanging="426"/>
        <w:rPr>
          <w:rFonts w:ascii="Arial" w:hAnsi="Arial" w:cs="Arial"/>
          <w:sz w:val="22"/>
          <w:szCs w:val="22"/>
        </w:rPr>
      </w:pPr>
      <w:r w:rsidRPr="006E07E9">
        <w:rPr>
          <w:rFonts w:ascii="Arial" w:hAnsi="Arial" w:cs="Arial"/>
          <w:sz w:val="22"/>
          <w:szCs w:val="22"/>
        </w:rPr>
        <w:t>The General Purposes Committee comprises all members of the governing body. This committee is not formally clerked and will normally be chaired by the chair of the full governing body.</w:t>
      </w:r>
    </w:p>
    <w:p w14:paraId="1395C430" w14:textId="77777777" w:rsidR="003F75F1" w:rsidRPr="006E07E9" w:rsidRDefault="003F75F1" w:rsidP="00A24B9E">
      <w:pPr>
        <w:ind w:left="426" w:right="-205" w:hanging="426"/>
        <w:rPr>
          <w:rFonts w:ascii="Arial" w:hAnsi="Arial" w:cs="Arial"/>
          <w:sz w:val="22"/>
          <w:szCs w:val="22"/>
        </w:rPr>
      </w:pPr>
    </w:p>
    <w:p w14:paraId="73942858" w14:textId="77777777" w:rsidR="003F75F1" w:rsidRPr="006E07E9" w:rsidRDefault="003F75F1" w:rsidP="00A24B9E">
      <w:pPr>
        <w:numPr>
          <w:ilvl w:val="0"/>
          <w:numId w:val="13"/>
        </w:numPr>
        <w:ind w:left="426" w:right="-205" w:hanging="426"/>
        <w:rPr>
          <w:rFonts w:ascii="Arial" w:hAnsi="Arial" w:cs="Arial"/>
          <w:sz w:val="22"/>
          <w:szCs w:val="22"/>
        </w:rPr>
      </w:pPr>
      <w:r w:rsidRPr="006E07E9">
        <w:rPr>
          <w:rFonts w:ascii="Arial" w:hAnsi="Arial" w:cs="Arial"/>
          <w:sz w:val="22"/>
          <w:szCs w:val="22"/>
        </w:rPr>
        <w:t>The quorum will be half the number of current governors in post.</w:t>
      </w:r>
    </w:p>
    <w:p w14:paraId="15DCC00B" w14:textId="77777777" w:rsidR="003F75F1" w:rsidRPr="006E07E9" w:rsidRDefault="003F75F1" w:rsidP="00A24B9E">
      <w:pPr>
        <w:ind w:left="426" w:right="-205" w:hanging="426"/>
        <w:rPr>
          <w:rFonts w:ascii="Arial" w:hAnsi="Arial" w:cs="Arial"/>
          <w:sz w:val="22"/>
          <w:szCs w:val="22"/>
        </w:rPr>
      </w:pPr>
    </w:p>
    <w:p w14:paraId="50C01414" w14:textId="77777777" w:rsidR="003F75F1" w:rsidRPr="006E07E9" w:rsidRDefault="003F75F1" w:rsidP="00A24B9E">
      <w:pPr>
        <w:numPr>
          <w:ilvl w:val="0"/>
          <w:numId w:val="13"/>
        </w:numPr>
        <w:ind w:left="426" w:right="-205" w:hanging="426"/>
        <w:rPr>
          <w:rFonts w:ascii="Arial" w:hAnsi="Arial" w:cs="Arial"/>
          <w:sz w:val="22"/>
          <w:szCs w:val="22"/>
        </w:rPr>
      </w:pPr>
      <w:r w:rsidRPr="006E07E9">
        <w:rPr>
          <w:rFonts w:ascii="Arial" w:hAnsi="Arial" w:cs="Arial"/>
          <w:sz w:val="22"/>
          <w:szCs w:val="22"/>
        </w:rPr>
        <w:t>The General Purposes Committee will meet at least once every school term and will report the minutes of each meeting to the full governing body.</w:t>
      </w:r>
    </w:p>
    <w:p w14:paraId="73CF11F0" w14:textId="77777777" w:rsidR="003F75F1" w:rsidRPr="006E07E9" w:rsidRDefault="003F75F1" w:rsidP="00A24B9E">
      <w:pPr>
        <w:ind w:left="426" w:right="-205" w:hanging="426"/>
        <w:rPr>
          <w:rFonts w:ascii="Arial" w:hAnsi="Arial" w:cs="Arial"/>
          <w:sz w:val="22"/>
          <w:szCs w:val="22"/>
        </w:rPr>
      </w:pPr>
    </w:p>
    <w:p w14:paraId="69F019BF" w14:textId="77777777" w:rsidR="003F75F1" w:rsidRPr="006E07E9" w:rsidRDefault="003F75F1" w:rsidP="00A24B9E">
      <w:pPr>
        <w:numPr>
          <w:ilvl w:val="0"/>
          <w:numId w:val="13"/>
        </w:numPr>
        <w:ind w:left="426" w:right="-205" w:hanging="426"/>
        <w:rPr>
          <w:rFonts w:ascii="Arial" w:hAnsi="Arial" w:cs="Arial"/>
          <w:sz w:val="22"/>
          <w:szCs w:val="22"/>
        </w:rPr>
      </w:pPr>
      <w:r w:rsidRPr="006E07E9">
        <w:rPr>
          <w:rFonts w:ascii="Arial" w:hAnsi="Arial" w:cs="Arial"/>
          <w:sz w:val="22"/>
          <w:szCs w:val="22"/>
        </w:rPr>
        <w:t>The General Purposes Committee takes specific responsibility for aspects of school governance affecting the wider community of which the school is an integral part.</w:t>
      </w:r>
    </w:p>
    <w:p w14:paraId="3B18B471" w14:textId="77777777" w:rsidR="003F75F1" w:rsidRPr="006E07E9" w:rsidRDefault="003F75F1" w:rsidP="00A24B9E">
      <w:pPr>
        <w:ind w:left="426" w:right="-205" w:hanging="426"/>
        <w:rPr>
          <w:rFonts w:ascii="Arial" w:hAnsi="Arial" w:cs="Arial"/>
          <w:sz w:val="22"/>
          <w:szCs w:val="22"/>
        </w:rPr>
      </w:pPr>
    </w:p>
    <w:p w14:paraId="3DCF16C9" w14:textId="77777777" w:rsidR="003F75F1" w:rsidRPr="006E07E9" w:rsidRDefault="003F75F1" w:rsidP="00A24B9E">
      <w:pPr>
        <w:numPr>
          <w:ilvl w:val="0"/>
          <w:numId w:val="13"/>
        </w:numPr>
        <w:ind w:left="426" w:right="-205" w:hanging="426"/>
        <w:rPr>
          <w:rFonts w:ascii="Arial" w:hAnsi="Arial" w:cs="Arial"/>
          <w:sz w:val="22"/>
          <w:szCs w:val="22"/>
        </w:rPr>
      </w:pPr>
      <w:r w:rsidRPr="006E07E9">
        <w:rPr>
          <w:rFonts w:ascii="Arial" w:hAnsi="Arial" w:cs="Arial"/>
          <w:sz w:val="22"/>
          <w:szCs w:val="22"/>
        </w:rPr>
        <w:t xml:space="preserve">The General Purposes Committee takes specific responsibility for aspects of school governance that do not satisfactorily fall into the terms of reference of any of the sub-committees and which are issues have an impact on the whole school community.  </w:t>
      </w:r>
    </w:p>
    <w:p w14:paraId="4CA9FEA7" w14:textId="77777777" w:rsidR="003F75F1" w:rsidRDefault="003F75F1" w:rsidP="00A24B9E">
      <w:pPr>
        <w:ind w:left="426" w:right="-205" w:hanging="426"/>
        <w:rPr>
          <w:rFonts w:ascii="Arial" w:hAnsi="Arial" w:cs="Arial"/>
        </w:rPr>
      </w:pPr>
    </w:p>
    <w:p w14:paraId="309B1A25" w14:textId="77777777" w:rsidR="003F75F1" w:rsidRPr="009077D7" w:rsidRDefault="003F75F1" w:rsidP="003F75F1">
      <w:pPr>
        <w:ind w:right="-205"/>
        <w:rPr>
          <w:rFonts w:ascii="Arial" w:hAnsi="Arial" w:cs="Arial"/>
        </w:rPr>
      </w:pPr>
    </w:p>
    <w:p w14:paraId="4946D03D" w14:textId="77777777" w:rsidR="003F75F1" w:rsidRPr="009077D7" w:rsidRDefault="003F75F1" w:rsidP="003F75F1">
      <w:pPr>
        <w:ind w:left="567" w:right="-205" w:hanging="567"/>
        <w:rPr>
          <w:rFonts w:ascii="Arial" w:hAnsi="Arial" w:cs="Arial"/>
        </w:rPr>
      </w:pPr>
    </w:p>
    <w:p w14:paraId="3CAF82FC" w14:textId="77777777" w:rsidR="003F75F1" w:rsidRPr="009077D7" w:rsidRDefault="003F75F1" w:rsidP="003F75F1">
      <w:pPr>
        <w:ind w:right="-205"/>
        <w:rPr>
          <w:rFonts w:ascii="Arial" w:hAnsi="Arial" w:cs="Arial"/>
        </w:rPr>
      </w:pPr>
    </w:p>
    <w:p w14:paraId="3440DAAF" w14:textId="77777777" w:rsidR="003F75F1" w:rsidRPr="009077D7" w:rsidRDefault="003F75F1" w:rsidP="003F75F1">
      <w:pPr>
        <w:pStyle w:val="ListParagraph"/>
        <w:autoSpaceDE w:val="0"/>
        <w:autoSpaceDN w:val="0"/>
        <w:adjustRightInd w:val="0"/>
        <w:rPr>
          <w:rFonts w:ascii="Arial" w:hAnsi="Arial" w:cs="Arial"/>
        </w:rPr>
      </w:pPr>
    </w:p>
    <w:p w14:paraId="37123CF2" w14:textId="77777777" w:rsidR="003F75F1" w:rsidRDefault="003F75F1" w:rsidP="003F75F1">
      <w:pPr>
        <w:ind w:right="-205"/>
        <w:rPr>
          <w:rFonts w:ascii="Arial" w:hAnsi="Arial" w:cs="Arial"/>
        </w:rPr>
      </w:pPr>
    </w:p>
    <w:p w14:paraId="51B8F3CB" w14:textId="77777777" w:rsidR="003F75F1" w:rsidRPr="009077D7" w:rsidRDefault="003F75F1" w:rsidP="003F75F1">
      <w:pPr>
        <w:ind w:right="-205"/>
        <w:rPr>
          <w:rFonts w:ascii="Arial" w:hAnsi="Arial" w:cs="Arial"/>
        </w:rPr>
      </w:pPr>
    </w:p>
    <w:p w14:paraId="3F6D9175" w14:textId="77777777" w:rsidR="003F75F1" w:rsidRPr="009077D7" w:rsidRDefault="003F75F1" w:rsidP="003F75F1">
      <w:pPr>
        <w:ind w:left="567" w:right="-205" w:hanging="567"/>
        <w:rPr>
          <w:rFonts w:ascii="Arial" w:hAnsi="Arial" w:cs="Arial"/>
        </w:rPr>
      </w:pPr>
    </w:p>
    <w:p w14:paraId="6971FFC1" w14:textId="77777777" w:rsidR="003F75F1" w:rsidRPr="009077D7" w:rsidRDefault="003F75F1" w:rsidP="003F75F1">
      <w:pPr>
        <w:ind w:right="-205"/>
        <w:rPr>
          <w:rFonts w:ascii="Arial" w:hAnsi="Arial" w:cs="Arial"/>
        </w:rPr>
      </w:pPr>
    </w:p>
    <w:p w14:paraId="556D8F8A" w14:textId="77777777" w:rsidR="003F75F1" w:rsidRPr="009077D7" w:rsidRDefault="003F75F1" w:rsidP="003F75F1">
      <w:pPr>
        <w:pStyle w:val="ListParagraph"/>
        <w:autoSpaceDE w:val="0"/>
        <w:autoSpaceDN w:val="0"/>
        <w:adjustRightInd w:val="0"/>
        <w:rPr>
          <w:rFonts w:ascii="Arial" w:hAnsi="Arial" w:cs="Arial"/>
        </w:rPr>
      </w:pPr>
    </w:p>
    <w:p w14:paraId="672887B5" w14:textId="77777777" w:rsidR="003F75F1" w:rsidRPr="003F75F1" w:rsidRDefault="003F75F1" w:rsidP="003F75F1">
      <w:pPr>
        <w:autoSpaceDE w:val="0"/>
        <w:autoSpaceDN w:val="0"/>
        <w:adjustRightInd w:val="0"/>
        <w:ind w:right="89"/>
        <w:rPr>
          <w:rFonts w:ascii="Arial" w:hAnsi="Arial" w:cs="Arial"/>
          <w:color w:val="000000"/>
          <w:sz w:val="22"/>
          <w:szCs w:val="22"/>
        </w:rPr>
      </w:pPr>
    </w:p>
    <w:sectPr w:rsidR="003F75F1" w:rsidRPr="003F75F1" w:rsidSect="00B2509C">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A562A" w14:textId="77777777" w:rsidR="0072354A" w:rsidRDefault="0072354A" w:rsidP="006E07E9">
      <w:r>
        <w:separator/>
      </w:r>
    </w:p>
  </w:endnote>
  <w:endnote w:type="continuationSeparator" w:id="0">
    <w:p w14:paraId="3F7F9738" w14:textId="77777777" w:rsidR="0072354A" w:rsidRDefault="0072354A" w:rsidP="006E0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DFC5F" w14:textId="5BCB7988" w:rsidR="006E07E9" w:rsidRDefault="006E07E9" w:rsidP="00D7419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C01E6">
      <w:rPr>
        <w:rStyle w:val="PageNumber"/>
        <w:noProof/>
      </w:rPr>
      <w:t>1</w:t>
    </w:r>
    <w:r>
      <w:rPr>
        <w:rStyle w:val="PageNumber"/>
      </w:rPr>
      <w:fldChar w:fldCharType="end"/>
    </w:r>
  </w:p>
  <w:p w14:paraId="6317B814" w14:textId="77777777" w:rsidR="006E07E9" w:rsidRDefault="006E07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C4BB3" w14:textId="77777777" w:rsidR="006E07E9" w:rsidRDefault="006E07E9" w:rsidP="00D7419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4746">
      <w:rPr>
        <w:rStyle w:val="PageNumber"/>
        <w:noProof/>
      </w:rPr>
      <w:t>1</w:t>
    </w:r>
    <w:r>
      <w:rPr>
        <w:rStyle w:val="PageNumber"/>
      </w:rPr>
      <w:fldChar w:fldCharType="end"/>
    </w:r>
  </w:p>
  <w:p w14:paraId="6F60FC0C" w14:textId="55856709" w:rsidR="006E07E9" w:rsidRDefault="005C0BC6" w:rsidP="006E07E9">
    <w:pPr>
      <w:pStyle w:val="Footer"/>
      <w:tabs>
        <w:tab w:val="clear" w:pos="9026"/>
        <w:tab w:val="right" w:pos="10348"/>
      </w:tabs>
      <w:rPr>
        <w:rFonts w:ascii="Arial" w:hAnsi="Arial"/>
        <w:sz w:val="18"/>
      </w:rPr>
    </w:pPr>
    <w:r>
      <w:rPr>
        <w:rFonts w:ascii="Arial" w:hAnsi="Arial"/>
        <w:sz w:val="18"/>
      </w:rPr>
      <w:t>Barrow C</w:t>
    </w:r>
    <w:r w:rsidR="006E07E9" w:rsidRPr="009E750A">
      <w:rPr>
        <w:rFonts w:ascii="Arial" w:hAnsi="Arial"/>
        <w:sz w:val="18"/>
      </w:rPr>
      <w:t>E Primary School</w:t>
    </w:r>
    <w:r w:rsidR="006E07E9">
      <w:rPr>
        <w:rFonts w:ascii="Arial" w:hAnsi="Arial"/>
        <w:sz w:val="18"/>
      </w:rPr>
      <w:tab/>
    </w:r>
    <w:r w:rsidR="006E07E9">
      <w:rPr>
        <w:rFonts w:ascii="Arial" w:hAnsi="Arial"/>
        <w:sz w:val="18"/>
      </w:rPr>
      <w:tab/>
    </w:r>
    <w:r w:rsidR="00983A05">
      <w:rPr>
        <w:rFonts w:ascii="Arial" w:hAnsi="Arial"/>
        <w:sz w:val="18"/>
      </w:rPr>
      <w:t xml:space="preserve">November </w:t>
    </w:r>
    <w:r w:rsidR="00B2509C">
      <w:rPr>
        <w:rFonts w:ascii="Arial" w:hAnsi="Arial"/>
        <w:sz w:val="18"/>
      </w:rPr>
      <w:t>202</w:t>
    </w:r>
    <w:r w:rsidR="00427AD5">
      <w:rPr>
        <w:rFonts w:ascii="Arial" w:hAnsi="Arial"/>
        <w:sz w:val="18"/>
      </w:rPr>
      <w:t>3</w:t>
    </w:r>
  </w:p>
  <w:p w14:paraId="76B25962" w14:textId="77777777" w:rsidR="006E07E9" w:rsidRPr="009E750A" w:rsidRDefault="006E07E9" w:rsidP="006E07E9">
    <w:pPr>
      <w:pStyle w:val="Footer"/>
      <w:tabs>
        <w:tab w:val="clear" w:pos="9026"/>
        <w:tab w:val="right" w:pos="10348"/>
      </w:tabs>
      <w:rPr>
        <w:rFonts w:ascii="Arial" w:hAnsi="Arial"/>
        <w:sz w:val="18"/>
      </w:rPr>
    </w:pPr>
  </w:p>
  <w:p w14:paraId="331BFCB6" w14:textId="56A1E37E" w:rsidR="006E07E9" w:rsidRPr="009E750A" w:rsidRDefault="00665CBB" w:rsidP="006E07E9">
    <w:pPr>
      <w:pStyle w:val="Footer"/>
      <w:tabs>
        <w:tab w:val="clear" w:pos="4513"/>
        <w:tab w:val="clear" w:pos="9026"/>
        <w:tab w:val="right" w:pos="10348"/>
      </w:tabs>
      <w:rPr>
        <w:rFonts w:ascii="Arial" w:hAnsi="Arial"/>
        <w:sz w:val="18"/>
      </w:rPr>
    </w:pPr>
    <w:r>
      <w:rPr>
        <w:rFonts w:ascii="Arial" w:hAnsi="Arial"/>
        <w:sz w:val="18"/>
      </w:rPr>
      <w:t xml:space="preserve">Governing Body </w:t>
    </w:r>
    <w:r w:rsidR="006E07E9">
      <w:rPr>
        <w:rFonts w:ascii="Arial" w:hAnsi="Arial"/>
        <w:sz w:val="18"/>
      </w:rPr>
      <w:t>Committee Terms of Reference</w:t>
    </w:r>
    <w:r w:rsidR="006E07E9" w:rsidRPr="009E750A">
      <w:rPr>
        <w:rFonts w:ascii="Arial" w:hAnsi="Arial"/>
        <w:sz w:val="18"/>
      </w:rPr>
      <w:tab/>
    </w:r>
  </w:p>
  <w:p w14:paraId="53BAB28D" w14:textId="77777777" w:rsidR="006E07E9" w:rsidRDefault="006E07E9">
    <w:pPr>
      <w:pStyle w:val="Footer"/>
    </w:pPr>
  </w:p>
  <w:p w14:paraId="3C609C4C" w14:textId="77777777" w:rsidR="006E07E9" w:rsidRDefault="006E0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CE6EB" w14:textId="77777777" w:rsidR="0072354A" w:rsidRDefault="0072354A" w:rsidP="006E07E9">
      <w:r>
        <w:separator/>
      </w:r>
    </w:p>
  </w:footnote>
  <w:footnote w:type="continuationSeparator" w:id="0">
    <w:p w14:paraId="5D8F360F" w14:textId="77777777" w:rsidR="0072354A" w:rsidRDefault="0072354A" w:rsidP="006E0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1084"/>
    <w:multiLevelType w:val="hybridMultilevel"/>
    <w:tmpl w:val="9446D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021CE4"/>
    <w:multiLevelType w:val="hybridMultilevel"/>
    <w:tmpl w:val="5AEC6714"/>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2" w15:restartNumberingAfterBreak="0">
    <w:nsid w:val="171D709B"/>
    <w:multiLevelType w:val="hybridMultilevel"/>
    <w:tmpl w:val="939C6E20"/>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CB39FB"/>
    <w:multiLevelType w:val="hybridMultilevel"/>
    <w:tmpl w:val="07FA4E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7A0ED6"/>
    <w:multiLevelType w:val="hybridMultilevel"/>
    <w:tmpl w:val="2760F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5209B"/>
    <w:multiLevelType w:val="hybridMultilevel"/>
    <w:tmpl w:val="0CC890A2"/>
    <w:lvl w:ilvl="0" w:tplc="7C8EC4A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3587C1A"/>
    <w:multiLevelType w:val="hybridMultilevel"/>
    <w:tmpl w:val="80B40B26"/>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7" w15:restartNumberingAfterBreak="0">
    <w:nsid w:val="3B5319C1"/>
    <w:multiLevelType w:val="hybridMultilevel"/>
    <w:tmpl w:val="4B64B420"/>
    <w:lvl w:ilvl="0" w:tplc="DC30BD18">
      <w:start w:val="1"/>
      <w:numFmt w:val="decimal"/>
      <w:lvlText w:val="%1."/>
      <w:lvlJc w:val="left"/>
      <w:pPr>
        <w:ind w:left="360" w:hanging="360"/>
      </w:pPr>
      <w:rPr>
        <w:rFonts w:ascii="Arial" w:eastAsiaTheme="minorHAnsi" w:hAnsi="Arial" w:cs="Ari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DDB30DB"/>
    <w:multiLevelType w:val="hybridMultilevel"/>
    <w:tmpl w:val="8856D97C"/>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A3C0B4F"/>
    <w:multiLevelType w:val="hybridMultilevel"/>
    <w:tmpl w:val="EA823C4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5C94738A"/>
    <w:multiLevelType w:val="hybridMultilevel"/>
    <w:tmpl w:val="8A543008"/>
    <w:lvl w:ilvl="0" w:tplc="D700D59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FA229D"/>
    <w:multiLevelType w:val="hybridMultilevel"/>
    <w:tmpl w:val="2976F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45816"/>
    <w:multiLevelType w:val="hybridMultilevel"/>
    <w:tmpl w:val="9CF86D1E"/>
    <w:lvl w:ilvl="0" w:tplc="1044508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65548D"/>
    <w:multiLevelType w:val="hybridMultilevel"/>
    <w:tmpl w:val="DB921B5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68501A55"/>
    <w:multiLevelType w:val="hybridMultilevel"/>
    <w:tmpl w:val="E2069F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5523CE"/>
    <w:multiLevelType w:val="hybridMultilevel"/>
    <w:tmpl w:val="7B747AD4"/>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num w:numId="1" w16cid:durableId="709181829">
    <w:abstractNumId w:val="7"/>
  </w:num>
  <w:num w:numId="2" w16cid:durableId="481578320">
    <w:abstractNumId w:val="1"/>
  </w:num>
  <w:num w:numId="3" w16cid:durableId="1339650793">
    <w:abstractNumId w:val="5"/>
  </w:num>
  <w:num w:numId="4" w16cid:durableId="451288191">
    <w:abstractNumId w:val="15"/>
  </w:num>
  <w:num w:numId="5" w16cid:durableId="1739011405">
    <w:abstractNumId w:val="14"/>
  </w:num>
  <w:num w:numId="6" w16cid:durableId="1293437960">
    <w:abstractNumId w:val="4"/>
  </w:num>
  <w:num w:numId="7" w16cid:durableId="1144467796">
    <w:abstractNumId w:val="11"/>
  </w:num>
  <w:num w:numId="8" w16cid:durableId="1199128321">
    <w:abstractNumId w:val="8"/>
  </w:num>
  <w:num w:numId="9" w16cid:durableId="704213303">
    <w:abstractNumId w:val="12"/>
  </w:num>
  <w:num w:numId="10" w16cid:durableId="586383217">
    <w:abstractNumId w:val="2"/>
  </w:num>
  <w:num w:numId="11" w16cid:durableId="522978447">
    <w:abstractNumId w:val="10"/>
  </w:num>
  <w:num w:numId="12" w16cid:durableId="135877303">
    <w:abstractNumId w:val="6"/>
  </w:num>
  <w:num w:numId="13" w16cid:durableId="860510650">
    <w:abstractNumId w:val="3"/>
  </w:num>
  <w:num w:numId="14" w16cid:durableId="474613253">
    <w:abstractNumId w:val="0"/>
  </w:num>
  <w:num w:numId="15" w16cid:durableId="805200652">
    <w:abstractNumId w:val="13"/>
  </w:num>
  <w:num w:numId="16" w16cid:durableId="20680705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5FA"/>
    <w:rsid w:val="000446F4"/>
    <w:rsid w:val="00083EB6"/>
    <w:rsid w:val="000844BE"/>
    <w:rsid w:val="000A3F94"/>
    <w:rsid w:val="0013093A"/>
    <w:rsid w:val="001F1F3F"/>
    <w:rsid w:val="0025083D"/>
    <w:rsid w:val="002523BF"/>
    <w:rsid w:val="00376E15"/>
    <w:rsid w:val="00380CFA"/>
    <w:rsid w:val="003C01E6"/>
    <w:rsid w:val="003D0F94"/>
    <w:rsid w:val="003F75F1"/>
    <w:rsid w:val="00427AD5"/>
    <w:rsid w:val="00454470"/>
    <w:rsid w:val="005C0BC6"/>
    <w:rsid w:val="00665CBB"/>
    <w:rsid w:val="006B4746"/>
    <w:rsid w:val="006E07E9"/>
    <w:rsid w:val="0072354A"/>
    <w:rsid w:val="007574D8"/>
    <w:rsid w:val="0078164C"/>
    <w:rsid w:val="00791324"/>
    <w:rsid w:val="007C4BC5"/>
    <w:rsid w:val="007D2C47"/>
    <w:rsid w:val="00831CF5"/>
    <w:rsid w:val="00833670"/>
    <w:rsid w:val="0093590D"/>
    <w:rsid w:val="009625C6"/>
    <w:rsid w:val="009753A9"/>
    <w:rsid w:val="00983A05"/>
    <w:rsid w:val="00995D55"/>
    <w:rsid w:val="009F68D7"/>
    <w:rsid w:val="00A24B9E"/>
    <w:rsid w:val="00AC3385"/>
    <w:rsid w:val="00B2509C"/>
    <w:rsid w:val="00B35195"/>
    <w:rsid w:val="00B965FA"/>
    <w:rsid w:val="00BA3E4A"/>
    <w:rsid w:val="00CA5B0E"/>
    <w:rsid w:val="00D06901"/>
    <w:rsid w:val="00D12655"/>
    <w:rsid w:val="00D5478E"/>
    <w:rsid w:val="00D86A9D"/>
    <w:rsid w:val="00DC0D32"/>
    <w:rsid w:val="00E11BDD"/>
    <w:rsid w:val="00FE0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2129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qFormat/>
    <w:rsid w:val="003F75F1"/>
    <w:pPr>
      <w:keepNext/>
      <w:jc w:val="both"/>
      <w:outlineLvl w:val="1"/>
    </w:pPr>
    <w:rPr>
      <w:rFonts w:ascii="Arial" w:eastAsia="Times New Roman" w:hAnsi="Arial" w:cs="Times New Roman"/>
      <w:b/>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965FA"/>
    <w:pPr>
      <w:tabs>
        <w:tab w:val="center" w:pos="4153"/>
        <w:tab w:val="right" w:pos="8306"/>
      </w:tabs>
    </w:pPr>
    <w:rPr>
      <w:rFonts w:ascii="Times New Roman" w:eastAsia="Times New Roman" w:hAnsi="Times New Roman" w:cs="Times New Roman"/>
      <w:lang w:val="en-GB"/>
    </w:rPr>
  </w:style>
  <w:style w:type="character" w:customStyle="1" w:styleId="HeaderChar">
    <w:name w:val="Header Char"/>
    <w:basedOn w:val="DefaultParagraphFont"/>
    <w:link w:val="Header"/>
    <w:uiPriority w:val="99"/>
    <w:rsid w:val="00B965FA"/>
    <w:rPr>
      <w:rFonts w:ascii="Times New Roman" w:eastAsia="Times New Roman" w:hAnsi="Times New Roman" w:cs="Times New Roman"/>
      <w:lang w:val="en-GB"/>
    </w:rPr>
  </w:style>
  <w:style w:type="paragraph" w:styleId="ListParagraph">
    <w:name w:val="List Paragraph"/>
    <w:basedOn w:val="Normal"/>
    <w:uiPriority w:val="34"/>
    <w:qFormat/>
    <w:rsid w:val="00B965FA"/>
    <w:pPr>
      <w:ind w:left="720"/>
      <w:contextualSpacing/>
    </w:pPr>
    <w:rPr>
      <w:rFonts w:ascii="Times New Roman" w:eastAsia="Times New Roman" w:hAnsi="Times New Roman" w:cs="Times New Roman"/>
      <w:lang w:val="en-GB" w:eastAsia="en-GB"/>
    </w:rPr>
  </w:style>
  <w:style w:type="character" w:customStyle="1" w:styleId="Heading2Char">
    <w:name w:val="Heading 2 Char"/>
    <w:basedOn w:val="DefaultParagraphFont"/>
    <w:link w:val="Heading2"/>
    <w:rsid w:val="003F75F1"/>
    <w:rPr>
      <w:rFonts w:ascii="Arial" w:eastAsia="Times New Roman" w:hAnsi="Arial" w:cs="Times New Roman"/>
      <w:b/>
      <w:szCs w:val="20"/>
      <w:lang w:val="en-GB" w:eastAsia="en-GB"/>
    </w:rPr>
  </w:style>
  <w:style w:type="paragraph" w:styleId="Footer">
    <w:name w:val="footer"/>
    <w:basedOn w:val="Normal"/>
    <w:link w:val="FooterChar"/>
    <w:uiPriority w:val="99"/>
    <w:unhideWhenUsed/>
    <w:rsid w:val="006E07E9"/>
    <w:pPr>
      <w:tabs>
        <w:tab w:val="center" w:pos="4513"/>
        <w:tab w:val="right" w:pos="9026"/>
      </w:tabs>
    </w:pPr>
  </w:style>
  <w:style w:type="character" w:customStyle="1" w:styleId="FooterChar">
    <w:name w:val="Footer Char"/>
    <w:basedOn w:val="DefaultParagraphFont"/>
    <w:link w:val="Footer"/>
    <w:uiPriority w:val="99"/>
    <w:rsid w:val="006E07E9"/>
  </w:style>
  <w:style w:type="character" w:styleId="PageNumber">
    <w:name w:val="page number"/>
    <w:basedOn w:val="DefaultParagraphFont"/>
    <w:uiPriority w:val="99"/>
    <w:semiHidden/>
    <w:unhideWhenUsed/>
    <w:rsid w:val="006E07E9"/>
  </w:style>
  <w:style w:type="table" w:styleId="TableGrid">
    <w:name w:val="Table Grid"/>
    <w:basedOn w:val="TableNormal"/>
    <w:uiPriority w:val="39"/>
    <w:rsid w:val="006E0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cid:image004.png@01D2CA4A.D262D9D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1871</Words>
  <Characters>10666</Characters>
  <Application>Microsoft Office Word</Application>
  <DocSecurity>0</DocSecurity>
  <Lines>88</Lines>
  <Paragraphs>25</Paragraphs>
  <ScaleCrop>false</ScaleCrop>
  <HeadingPairs>
    <vt:vector size="4" baseType="variant">
      <vt:variant>
        <vt:lpstr>Title</vt:lpstr>
      </vt:variant>
      <vt:variant>
        <vt:i4>1</vt:i4>
      </vt:variant>
      <vt:variant>
        <vt:lpstr>Headings</vt:lpstr>
      </vt:variant>
      <vt:variant>
        <vt:i4>36</vt:i4>
      </vt:variant>
    </vt:vector>
  </HeadingPairs>
  <TitlesOfParts>
    <vt:vector size="37" baseType="lpstr">
      <vt:lpstr/>
      <vt:lpstr>/</vt:lpstr>
      <vt:lpstr/>
      <vt:lpstr/>
      <vt:lpstr/>
      <vt:lpstr/>
      <vt:lpstr/>
      <vt:lpstr/>
      <vt:lpstr>Barrow C of E Primary School Governing Board</vt:lpstr>
      <vt:lpstr/>
      <vt:lpstr>Committee Terms of Reference </vt:lpstr>
      <vt:lpstr/>
      <vt:lpstr>March 2018</vt:lpstr>
      <vt:lpstr/>
      <vt:lpstr/>
      <vt:lpstr/>
      <vt:lpstr/>
      <vt:lpstr/>
      <vt:lpstr/>
      <vt:lpstr/>
      <vt:lpstr>Committee Terms of Reference </vt:lpstr>
      <vt:lpstr>Based on the School Governance Regulations 2003 and 2013</vt:lpstr>
      <vt:lpstr>Membership</vt:lpstr>
      <vt:lpstr>Membership shall include:</vt:lpstr>
      <vt:lpstr>For the General Purposes Committee, all members of the full governing body. For </vt:lpstr>
      <vt:lpstr>Chairing</vt:lpstr>
      <vt:lpstr>The Chair of the committee will be appointed by either the full Governing Body o</vt:lpstr>
      <vt:lpstr>Attendance</vt:lpstr>
      <vt:lpstr>Quorum</vt:lpstr>
      <vt:lpstr>Meetings</vt:lpstr>
      <vt:lpstr>Clerking</vt:lpstr>
      <vt:lpstr>Reporting </vt:lpstr>
      <vt:lpstr>General</vt:lpstr>
      <vt:lpstr>Finance</vt:lpstr>
      <vt:lpstr>Staffing</vt:lpstr>
      <vt:lpstr/>
      <vt:lpstr>    </vt:lpstr>
    </vt:vector>
  </TitlesOfParts>
  <Company/>
  <LinksUpToDate>false</LinksUpToDate>
  <CharactersWithSpaces>12512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Armstrong</dc:creator>
  <cp:keywords/>
  <dc:description/>
  <cp:lastModifiedBy>Julia</cp:lastModifiedBy>
  <cp:revision>2</cp:revision>
  <dcterms:created xsi:type="dcterms:W3CDTF">2023-10-01T10:54:00Z</dcterms:created>
  <dcterms:modified xsi:type="dcterms:W3CDTF">2023-10-01T10:54:00Z</dcterms:modified>
</cp:coreProperties>
</file>